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2981E" w14:textId="1EFF9E91" w:rsidR="001E5FDB" w:rsidRPr="00470222" w:rsidRDefault="001E5FDB" w:rsidP="00FB5365">
      <w:pPr>
        <w:spacing w:line="240" w:lineRule="auto"/>
        <w:jc w:val="center"/>
        <w:rPr>
          <w:rFonts w:ascii="Arial" w:hAnsi="Arial" w:cs="Arial"/>
          <w:b/>
        </w:rPr>
      </w:pPr>
      <w:r w:rsidRPr="00470222">
        <w:rPr>
          <w:rFonts w:ascii="Arial" w:hAnsi="Arial" w:cs="Arial"/>
          <w:b/>
        </w:rPr>
        <w:t xml:space="preserve">SUBAGREEMENT NO. </w:t>
      </w:r>
      <w:r w:rsidR="00104526">
        <w:rPr>
          <w:rFonts w:ascii="Arial" w:hAnsi="Arial" w:cs="Arial"/>
          <w:b/>
        </w:rPr>
        <w:t>_________</w:t>
      </w:r>
    </w:p>
    <w:p w14:paraId="2D22A02D" w14:textId="77777777" w:rsidR="001E5FDB" w:rsidRPr="00470222" w:rsidRDefault="001E5FDB" w:rsidP="00FB5365">
      <w:pPr>
        <w:spacing w:line="240" w:lineRule="auto"/>
        <w:jc w:val="center"/>
        <w:rPr>
          <w:rFonts w:ascii="Arial" w:hAnsi="Arial" w:cs="Arial"/>
          <w:b/>
        </w:rPr>
      </w:pPr>
      <w:r w:rsidRPr="00470222">
        <w:rPr>
          <w:rFonts w:ascii="Arial" w:hAnsi="Arial" w:cs="Arial"/>
          <w:b/>
        </w:rPr>
        <w:t>Between</w:t>
      </w:r>
    </w:p>
    <w:p w14:paraId="246799B1" w14:textId="77777777" w:rsidR="001E5FDB" w:rsidRPr="00470222" w:rsidRDefault="001E5FDB" w:rsidP="00FB5365">
      <w:pPr>
        <w:spacing w:line="240" w:lineRule="auto"/>
        <w:jc w:val="center"/>
        <w:rPr>
          <w:rFonts w:ascii="Arial" w:hAnsi="Arial" w:cs="Arial"/>
          <w:b/>
        </w:rPr>
      </w:pPr>
      <w:r w:rsidRPr="00470222">
        <w:rPr>
          <w:rFonts w:ascii="Arial" w:hAnsi="Arial" w:cs="Arial"/>
          <w:b/>
        </w:rPr>
        <w:t xml:space="preserve">MICHIGAN STATE UNIVERSITY </w:t>
      </w:r>
    </w:p>
    <w:p w14:paraId="357FEFBF" w14:textId="7E855E1D" w:rsidR="001E5FDB" w:rsidRDefault="001E5FDB" w:rsidP="00FB5365">
      <w:pPr>
        <w:spacing w:line="240" w:lineRule="auto"/>
        <w:jc w:val="center"/>
        <w:rPr>
          <w:rFonts w:ascii="Arial" w:hAnsi="Arial" w:cs="Arial"/>
          <w:b/>
        </w:rPr>
      </w:pPr>
      <w:r w:rsidRPr="00470222">
        <w:rPr>
          <w:rFonts w:ascii="Arial" w:hAnsi="Arial" w:cs="Arial"/>
          <w:b/>
        </w:rPr>
        <w:t>And</w:t>
      </w:r>
    </w:p>
    <w:p w14:paraId="5D787B11" w14:textId="45811D13" w:rsidR="00DC40E8" w:rsidRPr="00470222" w:rsidRDefault="00104526" w:rsidP="00FB5365">
      <w:pPr>
        <w:spacing w:line="240" w:lineRule="auto"/>
        <w:jc w:val="center"/>
        <w:rPr>
          <w:rFonts w:ascii="Arial" w:hAnsi="Arial" w:cs="Arial"/>
          <w:b/>
        </w:rPr>
      </w:pPr>
      <w:r>
        <w:rPr>
          <w:rFonts w:ascii="Arial" w:hAnsi="Arial" w:cs="Arial"/>
          <w:b/>
        </w:rPr>
        <w:t>______________________________</w:t>
      </w:r>
    </w:p>
    <w:p w14:paraId="6555D202" w14:textId="77777777" w:rsidR="001E5FDB" w:rsidRPr="00470222" w:rsidRDefault="001E5FDB" w:rsidP="00860731">
      <w:pPr>
        <w:spacing w:line="240" w:lineRule="auto"/>
        <w:jc w:val="both"/>
        <w:rPr>
          <w:rFonts w:ascii="Arial" w:hAnsi="Arial" w:cs="Arial"/>
        </w:rPr>
      </w:pPr>
    </w:p>
    <w:p w14:paraId="7B679A53" w14:textId="48CFBAC0" w:rsidR="00C9554F" w:rsidRPr="00152C38" w:rsidRDefault="001E5FDB" w:rsidP="00C9554F">
      <w:pPr>
        <w:jc w:val="both"/>
        <w:rPr>
          <w:rFonts w:ascii="Arial" w:hAnsi="Arial" w:cs="Arial"/>
        </w:rPr>
      </w:pPr>
      <w:r w:rsidRPr="00470222">
        <w:rPr>
          <w:rFonts w:ascii="Arial" w:hAnsi="Arial" w:cs="Arial"/>
          <w:b/>
        </w:rPr>
        <w:t>THIS SUBAGREEMENT</w:t>
      </w:r>
      <w:r w:rsidR="008C1604">
        <w:rPr>
          <w:rFonts w:ascii="Arial" w:hAnsi="Arial" w:cs="Arial"/>
        </w:rPr>
        <w:t xml:space="preserve"> (“Subagreement”)</w:t>
      </w:r>
      <w:r w:rsidR="00815BC5">
        <w:rPr>
          <w:rFonts w:ascii="Arial" w:hAnsi="Arial" w:cs="Arial"/>
        </w:rPr>
        <w:t xml:space="preserve"> is </w:t>
      </w:r>
      <w:r w:rsidRPr="00470222">
        <w:rPr>
          <w:rFonts w:ascii="Arial" w:hAnsi="Arial" w:cs="Arial"/>
        </w:rPr>
        <w:t>betwe</w:t>
      </w:r>
      <w:r w:rsidR="008C1604">
        <w:rPr>
          <w:rFonts w:ascii="Arial" w:hAnsi="Arial" w:cs="Arial"/>
        </w:rPr>
        <w:t xml:space="preserve">en </w:t>
      </w:r>
      <w:r w:rsidR="00C9554F" w:rsidRPr="00152C38">
        <w:rPr>
          <w:rFonts w:ascii="Arial" w:hAnsi="Arial" w:cs="Arial"/>
        </w:rPr>
        <w:t xml:space="preserve">Michigan State University, having its principal address at 325 E. Grand River, Suite 350, East Lansing MI 48823 (“MSU”) and the </w:t>
      </w:r>
      <w:r w:rsidR="00104526">
        <w:rPr>
          <w:rFonts w:ascii="Arial" w:hAnsi="Arial" w:cs="Arial"/>
        </w:rPr>
        <w:t>__________________</w:t>
      </w:r>
      <w:r w:rsidR="00C9554F" w:rsidRPr="00152C38">
        <w:rPr>
          <w:rFonts w:ascii="Arial" w:hAnsi="Arial" w:cs="Arial"/>
        </w:rPr>
        <w:t xml:space="preserve">, having its principal address at </w:t>
      </w:r>
      <w:r w:rsidR="00104526">
        <w:rPr>
          <w:rFonts w:ascii="Arial" w:hAnsi="Arial" w:cs="Arial"/>
        </w:rPr>
        <w:t>___________________</w:t>
      </w:r>
      <w:r w:rsidR="00C9554F" w:rsidRPr="00152C38">
        <w:rPr>
          <w:rFonts w:ascii="Arial" w:hAnsi="Arial" w:cs="Arial"/>
        </w:rPr>
        <w:t xml:space="preserve"> (“Subawardee”).</w:t>
      </w:r>
    </w:p>
    <w:p w14:paraId="02B05A86" w14:textId="77777777" w:rsidR="001E5FDB" w:rsidRPr="00470222" w:rsidRDefault="001E5FDB" w:rsidP="0073015B">
      <w:pPr>
        <w:spacing w:after="0" w:line="240" w:lineRule="auto"/>
        <w:jc w:val="both"/>
        <w:rPr>
          <w:rFonts w:ascii="Arial" w:hAnsi="Arial" w:cs="Arial"/>
        </w:rPr>
      </w:pPr>
    </w:p>
    <w:p w14:paraId="428D8612" w14:textId="19F1E134" w:rsidR="001E5FDB" w:rsidRDefault="001E5FDB" w:rsidP="002F1B6B">
      <w:pPr>
        <w:spacing w:after="0" w:line="240" w:lineRule="auto"/>
        <w:jc w:val="both"/>
        <w:rPr>
          <w:rFonts w:ascii="Arial" w:hAnsi="Arial" w:cs="Arial"/>
        </w:rPr>
      </w:pPr>
      <w:proofErr w:type="gramStart"/>
      <w:r w:rsidRPr="00470222">
        <w:rPr>
          <w:rFonts w:ascii="Arial" w:hAnsi="Arial" w:cs="Arial"/>
          <w:b/>
        </w:rPr>
        <w:t>WHEREAS</w:t>
      </w:r>
      <w:r w:rsidRPr="00470222">
        <w:rPr>
          <w:rFonts w:ascii="Arial" w:hAnsi="Arial" w:cs="Arial"/>
        </w:rPr>
        <w:t>,</w:t>
      </w:r>
      <w:proofErr w:type="gramEnd"/>
      <w:r w:rsidRPr="00470222">
        <w:rPr>
          <w:rFonts w:ascii="Arial" w:hAnsi="Arial" w:cs="Arial"/>
        </w:rPr>
        <w:t xml:space="preserve"> MSU</w:t>
      </w:r>
      <w:r w:rsidR="008659AA">
        <w:rPr>
          <w:rFonts w:ascii="Arial" w:hAnsi="Arial" w:cs="Arial"/>
        </w:rPr>
        <w:t xml:space="preserve"> (“Grantee”)</w:t>
      </w:r>
      <w:r w:rsidRPr="00470222">
        <w:rPr>
          <w:rFonts w:ascii="Arial" w:hAnsi="Arial" w:cs="Arial"/>
        </w:rPr>
        <w:t xml:space="preserve"> is the recipient of a Michigan Strategic Fund (MSF), Michigan Economic Development Corporation (MEDC), (“Sponsor”) Grant Agreement Case No. </w:t>
      </w:r>
      <w:r w:rsidR="00104526">
        <w:rPr>
          <w:rFonts w:ascii="Arial" w:hAnsi="Arial" w:cs="Arial"/>
        </w:rPr>
        <w:t>328081</w:t>
      </w:r>
      <w:r w:rsidRPr="00470222">
        <w:rPr>
          <w:rFonts w:ascii="Arial" w:hAnsi="Arial" w:cs="Arial"/>
        </w:rPr>
        <w:t xml:space="preserve"> (“Prime Agreement”) for support of a program titled “University Early</w:t>
      </w:r>
      <w:r w:rsidR="00104526">
        <w:rPr>
          <w:rFonts w:ascii="Arial" w:hAnsi="Arial" w:cs="Arial"/>
        </w:rPr>
        <w:t>-</w:t>
      </w:r>
      <w:r w:rsidRPr="00470222">
        <w:rPr>
          <w:rFonts w:ascii="Arial" w:hAnsi="Arial" w:cs="Arial"/>
        </w:rPr>
        <w:t>Sta</w:t>
      </w:r>
      <w:r w:rsidR="0089099F">
        <w:rPr>
          <w:rFonts w:ascii="Arial" w:hAnsi="Arial" w:cs="Arial"/>
        </w:rPr>
        <w:t>g</w:t>
      </w:r>
      <w:r w:rsidRPr="00470222">
        <w:rPr>
          <w:rFonts w:ascii="Arial" w:hAnsi="Arial" w:cs="Arial"/>
        </w:rPr>
        <w:t>e Proof</w:t>
      </w:r>
      <w:r w:rsidR="00104526">
        <w:rPr>
          <w:rFonts w:ascii="Arial" w:hAnsi="Arial" w:cs="Arial"/>
        </w:rPr>
        <w:t>-</w:t>
      </w:r>
      <w:r w:rsidRPr="00470222">
        <w:rPr>
          <w:rFonts w:ascii="Arial" w:hAnsi="Arial" w:cs="Arial"/>
        </w:rPr>
        <w:t>of</w:t>
      </w:r>
      <w:r w:rsidR="00104526">
        <w:rPr>
          <w:rFonts w:ascii="Arial" w:hAnsi="Arial" w:cs="Arial"/>
        </w:rPr>
        <w:t>-</w:t>
      </w:r>
      <w:r w:rsidRPr="00470222">
        <w:rPr>
          <w:rFonts w:ascii="Arial" w:hAnsi="Arial" w:cs="Arial"/>
        </w:rPr>
        <w:t xml:space="preserve">Concept Fund” </w:t>
      </w:r>
      <w:r w:rsidR="00CB6DDB">
        <w:rPr>
          <w:rFonts w:ascii="Arial" w:hAnsi="Arial" w:cs="Arial"/>
        </w:rPr>
        <w:t xml:space="preserve">known as the ADVANCE Grant Program </w:t>
      </w:r>
      <w:r w:rsidRPr="00470222">
        <w:rPr>
          <w:rFonts w:ascii="Arial" w:hAnsi="Arial" w:cs="Arial"/>
        </w:rPr>
        <w:t xml:space="preserve">(the “Program”).  </w:t>
      </w:r>
    </w:p>
    <w:p w14:paraId="4A5D2DA4" w14:textId="77777777" w:rsidR="0073015B" w:rsidRDefault="0073015B" w:rsidP="002F1B6B">
      <w:pPr>
        <w:spacing w:after="0" w:line="240" w:lineRule="auto"/>
        <w:jc w:val="both"/>
        <w:rPr>
          <w:rFonts w:ascii="Arial" w:hAnsi="Arial" w:cs="Arial"/>
        </w:rPr>
      </w:pPr>
    </w:p>
    <w:p w14:paraId="73ACD9E5" w14:textId="6D889731" w:rsidR="00E453D1" w:rsidRDefault="005545A5" w:rsidP="002F1B6B">
      <w:pPr>
        <w:spacing w:after="0" w:line="240" w:lineRule="auto"/>
        <w:jc w:val="both"/>
        <w:rPr>
          <w:rFonts w:ascii="Arial" w:hAnsi="Arial" w:cs="Arial"/>
        </w:rPr>
      </w:pPr>
      <w:proofErr w:type="gramStart"/>
      <w:r w:rsidRPr="00981CFE">
        <w:rPr>
          <w:rFonts w:ascii="Arial" w:hAnsi="Arial" w:cs="Arial"/>
          <w:b/>
        </w:rPr>
        <w:t>WHEREAS</w:t>
      </w:r>
      <w:r>
        <w:rPr>
          <w:rFonts w:ascii="Arial" w:hAnsi="Arial" w:cs="Arial"/>
          <w:b/>
        </w:rPr>
        <w:t>,</w:t>
      </w:r>
      <w:proofErr w:type="gramEnd"/>
      <w:r w:rsidR="00E453D1" w:rsidRPr="00470222">
        <w:rPr>
          <w:rFonts w:ascii="Arial" w:hAnsi="Arial" w:cs="Arial"/>
        </w:rPr>
        <w:t xml:space="preserve"> </w:t>
      </w:r>
      <w:r w:rsidR="00527B12">
        <w:rPr>
          <w:rFonts w:ascii="Arial" w:hAnsi="Arial" w:cs="Arial"/>
        </w:rPr>
        <w:t>Subawardee</w:t>
      </w:r>
      <w:r w:rsidR="00E453D1" w:rsidRPr="00470222">
        <w:rPr>
          <w:rFonts w:ascii="Arial" w:hAnsi="Arial" w:cs="Arial"/>
        </w:rPr>
        <w:t xml:space="preserve"> agrees to perform the project tit</w:t>
      </w:r>
      <w:r w:rsidR="00C51F6B">
        <w:rPr>
          <w:rFonts w:ascii="Arial" w:hAnsi="Arial" w:cs="Arial"/>
        </w:rPr>
        <w:t>led</w:t>
      </w:r>
      <w:r w:rsidR="00A807C4">
        <w:rPr>
          <w:rFonts w:ascii="Arial" w:hAnsi="Arial" w:cs="Arial"/>
        </w:rPr>
        <w:t>,</w:t>
      </w:r>
      <w:r w:rsidR="00C51F6B">
        <w:rPr>
          <w:rFonts w:ascii="Arial" w:hAnsi="Arial" w:cs="Arial"/>
        </w:rPr>
        <w:t xml:space="preserve"> “</w:t>
      </w:r>
      <w:r w:rsidR="00104526">
        <w:rPr>
          <w:rFonts w:ascii="Arial" w:hAnsi="Arial" w:cs="Arial"/>
        </w:rPr>
        <w:t>__________________________</w:t>
      </w:r>
      <w:r w:rsidR="00C51F6B">
        <w:rPr>
          <w:rFonts w:ascii="Arial" w:hAnsi="Arial" w:cs="Arial"/>
        </w:rPr>
        <w:t xml:space="preserve">” </w:t>
      </w:r>
      <w:r w:rsidR="00E453D1" w:rsidRPr="00470222">
        <w:rPr>
          <w:rFonts w:ascii="Arial" w:hAnsi="Arial" w:cs="Arial"/>
        </w:rPr>
        <w:t>(“Project”) under the Program as set forth in this Subagreement for consideration stated herein.</w:t>
      </w:r>
    </w:p>
    <w:p w14:paraId="493026EB" w14:textId="77777777" w:rsidR="0073015B" w:rsidRPr="00470222" w:rsidRDefault="0073015B" w:rsidP="002F1B6B">
      <w:pPr>
        <w:spacing w:after="0" w:line="240" w:lineRule="auto"/>
        <w:jc w:val="both"/>
        <w:rPr>
          <w:rFonts w:ascii="Arial" w:hAnsi="Arial" w:cs="Arial"/>
        </w:rPr>
      </w:pPr>
    </w:p>
    <w:p w14:paraId="5751E19B" w14:textId="77777777" w:rsidR="001E5FDB" w:rsidRPr="00470222" w:rsidRDefault="008C1604" w:rsidP="0073015B">
      <w:pPr>
        <w:spacing w:after="0" w:line="240" w:lineRule="auto"/>
        <w:jc w:val="both"/>
        <w:rPr>
          <w:rFonts w:ascii="Arial" w:hAnsi="Arial" w:cs="Arial"/>
        </w:rPr>
      </w:pPr>
      <w:r w:rsidRPr="008C1604">
        <w:rPr>
          <w:rFonts w:ascii="Arial" w:hAnsi="Arial" w:cs="Arial"/>
          <w:b/>
        </w:rPr>
        <w:t>NOW THEREFORE</w:t>
      </w:r>
      <w:r>
        <w:rPr>
          <w:rFonts w:ascii="Arial" w:hAnsi="Arial" w:cs="Arial"/>
        </w:rPr>
        <w:t xml:space="preserve">, MSU and </w:t>
      </w:r>
      <w:r w:rsidR="00527B12">
        <w:rPr>
          <w:rFonts w:ascii="Arial" w:hAnsi="Arial" w:cs="Arial"/>
        </w:rPr>
        <w:t>Subawardee</w:t>
      </w:r>
      <w:r>
        <w:rPr>
          <w:rFonts w:ascii="Arial" w:hAnsi="Arial" w:cs="Arial"/>
        </w:rPr>
        <w:t xml:space="preserve"> agree to the following</w:t>
      </w:r>
      <w:r w:rsidR="00470222" w:rsidRPr="00470222">
        <w:rPr>
          <w:rFonts w:ascii="Arial" w:hAnsi="Arial" w:cs="Arial"/>
        </w:rPr>
        <w:t>:</w:t>
      </w:r>
    </w:p>
    <w:p w14:paraId="7B48E826" w14:textId="77777777" w:rsidR="00470222" w:rsidRPr="00470222" w:rsidRDefault="00470222">
      <w:pPr>
        <w:spacing w:after="0" w:line="240" w:lineRule="auto"/>
        <w:jc w:val="both"/>
        <w:rPr>
          <w:rFonts w:ascii="Arial" w:hAnsi="Arial" w:cs="Arial"/>
        </w:rPr>
      </w:pPr>
    </w:p>
    <w:p w14:paraId="36FEE8C6" w14:textId="77777777" w:rsidR="00470222" w:rsidRPr="00470222" w:rsidRDefault="00470222">
      <w:pPr>
        <w:spacing w:after="0" w:line="240" w:lineRule="auto"/>
        <w:jc w:val="both"/>
        <w:rPr>
          <w:rFonts w:ascii="Arial" w:hAnsi="Arial" w:cs="Arial"/>
          <w:b/>
          <w:u w:val="single"/>
        </w:rPr>
      </w:pPr>
      <w:r w:rsidRPr="00470222">
        <w:rPr>
          <w:rFonts w:ascii="Arial" w:hAnsi="Arial" w:cs="Arial"/>
          <w:b/>
          <w:u w:val="single"/>
        </w:rPr>
        <w:t>Article 1</w:t>
      </w:r>
      <w:r>
        <w:rPr>
          <w:rFonts w:ascii="Arial" w:hAnsi="Arial" w:cs="Arial"/>
          <w:b/>
          <w:u w:val="single"/>
        </w:rPr>
        <w:t xml:space="preserve"> - </w:t>
      </w:r>
      <w:r w:rsidRPr="00470222">
        <w:rPr>
          <w:rFonts w:ascii="Arial" w:hAnsi="Arial" w:cs="Arial"/>
          <w:b/>
          <w:u w:val="single"/>
        </w:rPr>
        <w:t>Statement of Work</w:t>
      </w:r>
    </w:p>
    <w:p w14:paraId="6C34CE37" w14:textId="77777777" w:rsidR="00470222" w:rsidRPr="00470222" w:rsidRDefault="00470222">
      <w:pPr>
        <w:spacing w:after="0" w:line="240" w:lineRule="auto"/>
        <w:jc w:val="both"/>
        <w:rPr>
          <w:rFonts w:ascii="Arial" w:hAnsi="Arial" w:cs="Arial"/>
        </w:rPr>
      </w:pPr>
    </w:p>
    <w:p w14:paraId="40D80F76" w14:textId="77777777" w:rsidR="00470222" w:rsidRDefault="00527B12">
      <w:pPr>
        <w:spacing w:after="0" w:line="240" w:lineRule="auto"/>
        <w:jc w:val="both"/>
        <w:rPr>
          <w:rFonts w:ascii="Arial" w:hAnsi="Arial" w:cs="Arial"/>
        </w:rPr>
      </w:pPr>
      <w:r>
        <w:rPr>
          <w:rFonts w:ascii="Arial" w:hAnsi="Arial" w:cs="Arial"/>
        </w:rPr>
        <w:t>Subawardee</w:t>
      </w:r>
      <w:r w:rsidR="00470222" w:rsidRPr="00470222">
        <w:rPr>
          <w:rFonts w:ascii="Arial" w:hAnsi="Arial" w:cs="Arial"/>
        </w:rPr>
        <w:t xml:space="preserve"> shall commence performance of work on the Project as set forth in Attachment A (“Statement of Work”) and shall use reasonable efforts to perform the Statement of Work during the Period of Performance as st</w:t>
      </w:r>
      <w:r w:rsidR="001D3799">
        <w:rPr>
          <w:rFonts w:ascii="Arial" w:hAnsi="Arial" w:cs="Arial"/>
        </w:rPr>
        <w:t xml:space="preserve">ated in Article </w:t>
      </w:r>
      <w:r w:rsidR="00981CFE" w:rsidRPr="00981CFE">
        <w:rPr>
          <w:rFonts w:ascii="Arial" w:hAnsi="Arial" w:cs="Arial"/>
        </w:rPr>
        <w:t>2</w:t>
      </w:r>
      <w:r w:rsidR="00470222" w:rsidRPr="00470222">
        <w:rPr>
          <w:rFonts w:ascii="Arial" w:hAnsi="Arial" w:cs="Arial"/>
        </w:rPr>
        <w:t xml:space="preserve"> and in accordance with the terms and conditions of the Subagreement</w:t>
      </w:r>
      <w:r w:rsidR="008C1604">
        <w:rPr>
          <w:rFonts w:ascii="Arial" w:hAnsi="Arial" w:cs="Arial"/>
        </w:rPr>
        <w:t xml:space="preserve">, the </w:t>
      </w:r>
      <w:r w:rsidR="008C1604" w:rsidRPr="00FB5365">
        <w:rPr>
          <w:rFonts w:ascii="Arial" w:hAnsi="Arial" w:cs="Arial"/>
        </w:rPr>
        <w:t>Request for Proposal</w:t>
      </w:r>
      <w:r w:rsidR="00FB5365" w:rsidRPr="00FB5365">
        <w:rPr>
          <w:rFonts w:ascii="Arial" w:hAnsi="Arial" w:cs="Arial"/>
        </w:rPr>
        <w:t>, and</w:t>
      </w:r>
      <w:r w:rsidR="008C1604" w:rsidRPr="00FB5365">
        <w:rPr>
          <w:rFonts w:ascii="Arial" w:hAnsi="Arial" w:cs="Arial"/>
        </w:rPr>
        <w:t xml:space="preserve"> the Prime Agreement</w:t>
      </w:r>
      <w:r w:rsidR="006A5191" w:rsidRPr="00FB5365">
        <w:rPr>
          <w:rFonts w:ascii="Arial" w:hAnsi="Arial" w:cs="Arial"/>
        </w:rPr>
        <w:t xml:space="preserve"> (Exhibit 1)</w:t>
      </w:r>
      <w:r w:rsidR="00470222" w:rsidRPr="00FB5365">
        <w:rPr>
          <w:rFonts w:ascii="Arial" w:hAnsi="Arial" w:cs="Arial"/>
        </w:rPr>
        <w:t>.</w:t>
      </w:r>
      <w:r w:rsidR="00470222" w:rsidRPr="00470222">
        <w:rPr>
          <w:rFonts w:ascii="Arial" w:hAnsi="Arial" w:cs="Arial"/>
        </w:rPr>
        <w:t xml:space="preserve">  </w:t>
      </w:r>
      <w:r w:rsidR="0089099F">
        <w:rPr>
          <w:rFonts w:ascii="Arial" w:hAnsi="Arial" w:cs="Arial"/>
        </w:rPr>
        <w:t>Subawardee must obtain prior approval from MSU before deviating from the objectives or overall program of research described in the Statement of Work.</w:t>
      </w:r>
    </w:p>
    <w:p w14:paraId="3BD608E5" w14:textId="77777777" w:rsidR="0073015B" w:rsidRDefault="0073015B">
      <w:pPr>
        <w:spacing w:after="0" w:line="240" w:lineRule="auto"/>
        <w:jc w:val="both"/>
        <w:rPr>
          <w:rFonts w:ascii="Arial" w:hAnsi="Arial" w:cs="Arial"/>
        </w:rPr>
      </w:pPr>
    </w:p>
    <w:p w14:paraId="1D2009AB" w14:textId="6E68B410" w:rsidR="0073015B" w:rsidRPr="00470222" w:rsidRDefault="0073015B">
      <w:pPr>
        <w:spacing w:after="0" w:line="240" w:lineRule="auto"/>
        <w:jc w:val="both"/>
        <w:rPr>
          <w:rFonts w:ascii="Arial" w:hAnsi="Arial" w:cs="Arial"/>
        </w:rPr>
      </w:pPr>
      <w:r>
        <w:rPr>
          <w:rFonts w:ascii="Arial" w:hAnsi="Arial" w:cs="Arial"/>
        </w:rPr>
        <w:t>When</w:t>
      </w:r>
      <w:r w:rsidR="005B597C">
        <w:rPr>
          <w:rFonts w:ascii="Arial" w:hAnsi="Arial" w:cs="Arial"/>
        </w:rPr>
        <w:t xml:space="preserve"> Subawardee</w:t>
      </w:r>
      <w:r>
        <w:rPr>
          <w:rFonts w:ascii="Arial" w:hAnsi="Arial" w:cs="Arial"/>
        </w:rPr>
        <w:t xml:space="preserve"> is awarded funds on a successful project proposal under the Grant, </w:t>
      </w:r>
      <w:r w:rsidR="005B597C">
        <w:rPr>
          <w:rFonts w:ascii="Arial" w:hAnsi="Arial" w:cs="Arial"/>
        </w:rPr>
        <w:t>Subawardee</w:t>
      </w:r>
      <w:r w:rsidR="008573EC">
        <w:rPr>
          <w:rFonts w:ascii="Arial" w:hAnsi="Arial" w:cs="Arial"/>
        </w:rPr>
        <w:t xml:space="preserve"> will also be a </w:t>
      </w:r>
      <w:r w:rsidR="005B597C">
        <w:rPr>
          <w:rFonts w:ascii="Arial" w:hAnsi="Arial" w:cs="Arial"/>
        </w:rPr>
        <w:t xml:space="preserve">Grantee </w:t>
      </w:r>
      <w:r>
        <w:rPr>
          <w:rFonts w:ascii="Arial" w:hAnsi="Arial" w:cs="Arial"/>
        </w:rPr>
        <w:t xml:space="preserve">and the provisions of Article 1 of the Prime Agreement will apply to the Subawardee.  </w:t>
      </w:r>
    </w:p>
    <w:p w14:paraId="711F9BBE" w14:textId="77777777" w:rsidR="00470222" w:rsidRPr="00470222" w:rsidRDefault="00470222">
      <w:pPr>
        <w:spacing w:after="0" w:line="240" w:lineRule="auto"/>
        <w:jc w:val="both"/>
        <w:rPr>
          <w:rFonts w:ascii="Arial" w:hAnsi="Arial" w:cs="Arial"/>
        </w:rPr>
      </w:pPr>
    </w:p>
    <w:p w14:paraId="64A6B1D2" w14:textId="77777777" w:rsidR="001E5FDB" w:rsidRDefault="00FB5365" w:rsidP="002F1B6B">
      <w:pPr>
        <w:spacing w:after="0" w:line="240" w:lineRule="auto"/>
        <w:jc w:val="both"/>
        <w:rPr>
          <w:rFonts w:ascii="Arial" w:hAnsi="Arial" w:cs="Arial"/>
          <w:b/>
          <w:u w:val="single"/>
        </w:rPr>
      </w:pPr>
      <w:r>
        <w:rPr>
          <w:rFonts w:ascii="Arial" w:hAnsi="Arial" w:cs="Arial"/>
          <w:b/>
          <w:u w:val="single"/>
        </w:rPr>
        <w:t>Article 2</w:t>
      </w:r>
      <w:r w:rsidR="00470222">
        <w:rPr>
          <w:rFonts w:ascii="Arial" w:hAnsi="Arial" w:cs="Arial"/>
          <w:b/>
          <w:u w:val="single"/>
        </w:rPr>
        <w:t xml:space="preserve"> - </w:t>
      </w:r>
      <w:r w:rsidR="00470222" w:rsidRPr="00470222">
        <w:rPr>
          <w:rFonts w:ascii="Arial" w:hAnsi="Arial" w:cs="Arial"/>
          <w:b/>
          <w:u w:val="single"/>
        </w:rPr>
        <w:t>Period of Performance</w:t>
      </w:r>
    </w:p>
    <w:p w14:paraId="6A00B169" w14:textId="77777777" w:rsidR="00D835FD" w:rsidRPr="00470222" w:rsidRDefault="00D835FD" w:rsidP="002F1B6B">
      <w:pPr>
        <w:spacing w:after="0" w:line="240" w:lineRule="auto"/>
        <w:jc w:val="both"/>
        <w:rPr>
          <w:rFonts w:ascii="Arial" w:hAnsi="Arial" w:cs="Arial"/>
          <w:b/>
          <w:u w:val="single"/>
        </w:rPr>
      </w:pPr>
    </w:p>
    <w:p w14:paraId="37A2E71B" w14:textId="41A5CA17" w:rsidR="00470222" w:rsidRDefault="00470222" w:rsidP="002F1B6B">
      <w:pPr>
        <w:spacing w:after="0" w:line="240" w:lineRule="auto"/>
        <w:jc w:val="both"/>
        <w:rPr>
          <w:rFonts w:ascii="Arial" w:hAnsi="Arial" w:cs="Arial"/>
        </w:rPr>
      </w:pPr>
      <w:r w:rsidRPr="00470222">
        <w:rPr>
          <w:rFonts w:ascii="Arial" w:hAnsi="Arial" w:cs="Arial"/>
        </w:rPr>
        <w:t>The “Period of Performance” for this Subag</w:t>
      </w:r>
      <w:r w:rsidR="00C51F6B">
        <w:rPr>
          <w:rFonts w:ascii="Arial" w:hAnsi="Arial" w:cs="Arial"/>
        </w:rPr>
        <w:t xml:space="preserve">reement will begin </w:t>
      </w:r>
      <w:r w:rsidR="00104526">
        <w:rPr>
          <w:rFonts w:ascii="Arial" w:hAnsi="Arial" w:cs="Arial"/>
        </w:rPr>
        <w:t>_______</w:t>
      </w:r>
      <w:r w:rsidR="00C51F6B">
        <w:rPr>
          <w:rFonts w:ascii="Arial" w:hAnsi="Arial" w:cs="Arial"/>
        </w:rPr>
        <w:t xml:space="preserve"> and </w:t>
      </w:r>
      <w:r w:rsidR="004C5CBE">
        <w:rPr>
          <w:rFonts w:ascii="Arial" w:hAnsi="Arial" w:cs="Arial"/>
        </w:rPr>
        <w:t xml:space="preserve">end </w:t>
      </w:r>
      <w:r w:rsidR="004B36BA">
        <w:rPr>
          <w:rFonts w:ascii="Arial" w:hAnsi="Arial" w:cs="Arial"/>
        </w:rPr>
        <w:t>______</w:t>
      </w:r>
      <w:r w:rsidRPr="00470222">
        <w:rPr>
          <w:rFonts w:ascii="Arial" w:hAnsi="Arial" w:cs="Arial"/>
        </w:rPr>
        <w:t xml:space="preserve">.  Expenditures incurred prior to the beginning date or </w:t>
      </w:r>
      <w:proofErr w:type="gramStart"/>
      <w:r w:rsidRPr="00470222">
        <w:rPr>
          <w:rFonts w:ascii="Arial" w:hAnsi="Arial" w:cs="Arial"/>
        </w:rPr>
        <w:t>subsequent to</w:t>
      </w:r>
      <w:proofErr w:type="gramEnd"/>
      <w:r w:rsidRPr="00470222">
        <w:rPr>
          <w:rFonts w:ascii="Arial" w:hAnsi="Arial" w:cs="Arial"/>
        </w:rPr>
        <w:t xml:space="preserve"> the end or termination date are unallowable.  </w:t>
      </w:r>
    </w:p>
    <w:p w14:paraId="7F88C81A" w14:textId="77777777" w:rsidR="00FB5365" w:rsidRDefault="00FB5365" w:rsidP="0073015B">
      <w:pPr>
        <w:spacing w:after="0" w:line="240" w:lineRule="auto"/>
        <w:jc w:val="both"/>
        <w:rPr>
          <w:rFonts w:ascii="Arial" w:hAnsi="Arial" w:cs="Arial"/>
          <w:b/>
          <w:u w:val="single"/>
        </w:rPr>
      </w:pPr>
    </w:p>
    <w:p w14:paraId="4F198828" w14:textId="77777777" w:rsidR="005734B7" w:rsidRDefault="00FB5365" w:rsidP="002F1B6B">
      <w:pPr>
        <w:spacing w:after="0" w:line="240" w:lineRule="auto"/>
        <w:jc w:val="both"/>
        <w:rPr>
          <w:rFonts w:ascii="Arial" w:hAnsi="Arial" w:cs="Arial"/>
          <w:b/>
          <w:u w:val="single"/>
        </w:rPr>
      </w:pPr>
      <w:r>
        <w:rPr>
          <w:rFonts w:ascii="Arial" w:hAnsi="Arial" w:cs="Arial"/>
          <w:b/>
          <w:u w:val="single"/>
        </w:rPr>
        <w:t>Article 3</w:t>
      </w:r>
      <w:r w:rsidR="00981CFE">
        <w:rPr>
          <w:rFonts w:ascii="Arial" w:hAnsi="Arial" w:cs="Arial"/>
          <w:b/>
          <w:u w:val="single"/>
        </w:rPr>
        <w:t xml:space="preserve"> - </w:t>
      </w:r>
      <w:r w:rsidR="005734B7">
        <w:rPr>
          <w:rFonts w:ascii="Arial" w:hAnsi="Arial" w:cs="Arial"/>
          <w:b/>
          <w:u w:val="single"/>
        </w:rPr>
        <w:t>Key Personnel</w:t>
      </w:r>
    </w:p>
    <w:p w14:paraId="21893B6D" w14:textId="77777777" w:rsidR="00D835FD" w:rsidRDefault="00D835FD" w:rsidP="002F1B6B">
      <w:pPr>
        <w:spacing w:after="0" w:line="240" w:lineRule="auto"/>
        <w:jc w:val="both"/>
        <w:rPr>
          <w:rFonts w:ascii="Arial" w:hAnsi="Arial" w:cs="Arial"/>
          <w:b/>
          <w:u w:val="single"/>
        </w:rPr>
      </w:pPr>
    </w:p>
    <w:p w14:paraId="28B996B9" w14:textId="77777777" w:rsidR="005734B7" w:rsidRDefault="005734B7" w:rsidP="002F1B6B">
      <w:pPr>
        <w:spacing w:after="0" w:line="240" w:lineRule="auto"/>
        <w:jc w:val="both"/>
        <w:rPr>
          <w:rFonts w:ascii="Arial" w:hAnsi="Arial" w:cs="Arial"/>
        </w:rPr>
      </w:pPr>
      <w:r>
        <w:rPr>
          <w:rFonts w:ascii="Arial" w:hAnsi="Arial" w:cs="Arial"/>
        </w:rPr>
        <w:t>The following individual</w:t>
      </w:r>
      <w:r w:rsidR="00DD1868">
        <w:rPr>
          <w:rFonts w:ascii="Arial" w:hAnsi="Arial" w:cs="Arial"/>
        </w:rPr>
        <w:t>s</w:t>
      </w:r>
      <w:r>
        <w:rPr>
          <w:rFonts w:ascii="Arial" w:hAnsi="Arial" w:cs="Arial"/>
        </w:rPr>
        <w:t xml:space="preserve"> as “Key Personnel” will be responsible for all aspects of the proposed work to be performed by the </w:t>
      </w:r>
      <w:r w:rsidR="00527B12">
        <w:rPr>
          <w:rFonts w:ascii="Arial" w:hAnsi="Arial" w:cs="Arial"/>
        </w:rPr>
        <w:t>Subawardee</w:t>
      </w:r>
      <w:r>
        <w:rPr>
          <w:rFonts w:ascii="Arial" w:hAnsi="Arial" w:cs="Arial"/>
        </w:rPr>
        <w:t>:</w:t>
      </w:r>
    </w:p>
    <w:p w14:paraId="72D7EDAD" w14:textId="77777777" w:rsidR="008A6F17" w:rsidRDefault="008A6F17" w:rsidP="002F1B6B">
      <w:pPr>
        <w:spacing w:after="0" w:line="240" w:lineRule="auto"/>
        <w:jc w:val="both"/>
        <w:rPr>
          <w:rFonts w:ascii="Arial" w:hAnsi="Arial" w:cs="Arial"/>
        </w:rPr>
      </w:pPr>
    </w:p>
    <w:p w14:paraId="3CEC4F9A" w14:textId="3A77DBE2" w:rsidR="00DC40E8" w:rsidRDefault="00C51F6B" w:rsidP="002F1B6B">
      <w:pPr>
        <w:spacing w:after="0" w:line="240" w:lineRule="auto"/>
        <w:jc w:val="both"/>
        <w:rPr>
          <w:rFonts w:ascii="Arial" w:hAnsi="Arial" w:cs="Arial"/>
        </w:rPr>
      </w:pPr>
      <w:r>
        <w:rPr>
          <w:rFonts w:ascii="Arial" w:hAnsi="Arial" w:cs="Arial"/>
        </w:rPr>
        <w:tab/>
      </w:r>
      <w:r w:rsidR="004B36BA">
        <w:rPr>
          <w:rFonts w:ascii="Arial" w:hAnsi="Arial" w:cs="Arial"/>
        </w:rPr>
        <w:t>_________</w:t>
      </w:r>
      <w:r w:rsidR="002118E7">
        <w:rPr>
          <w:rFonts w:ascii="Arial" w:hAnsi="Arial" w:cs="Arial"/>
        </w:rPr>
        <w:t>as the Principal</w:t>
      </w:r>
      <w:r w:rsidR="005734B7">
        <w:rPr>
          <w:rFonts w:ascii="Arial" w:hAnsi="Arial" w:cs="Arial"/>
        </w:rPr>
        <w:t xml:space="preserve"> Investigator</w:t>
      </w:r>
      <w:r w:rsidR="008A6F17">
        <w:rPr>
          <w:rFonts w:ascii="Arial" w:hAnsi="Arial" w:cs="Arial"/>
        </w:rPr>
        <w:t xml:space="preserve">, and </w:t>
      </w:r>
    </w:p>
    <w:p w14:paraId="28308F0E" w14:textId="3B623B11" w:rsidR="008659AA" w:rsidRDefault="00DC40E8" w:rsidP="002F1B6B">
      <w:pPr>
        <w:spacing w:after="0" w:line="240" w:lineRule="auto"/>
        <w:jc w:val="both"/>
        <w:rPr>
          <w:rFonts w:ascii="Arial" w:hAnsi="Arial" w:cs="Arial"/>
        </w:rPr>
      </w:pPr>
      <w:r>
        <w:rPr>
          <w:rFonts w:ascii="Arial" w:hAnsi="Arial" w:cs="Arial"/>
        </w:rPr>
        <w:tab/>
      </w:r>
      <w:r w:rsidR="004B36BA">
        <w:rPr>
          <w:rFonts w:ascii="Arial" w:hAnsi="Arial" w:cs="Arial"/>
        </w:rPr>
        <w:t>_________</w:t>
      </w:r>
      <w:r>
        <w:rPr>
          <w:rFonts w:ascii="Arial" w:hAnsi="Arial" w:cs="Arial"/>
        </w:rPr>
        <w:t xml:space="preserve"> </w:t>
      </w:r>
      <w:r w:rsidR="005734B7">
        <w:rPr>
          <w:rFonts w:ascii="Arial" w:hAnsi="Arial" w:cs="Arial"/>
        </w:rPr>
        <w:t>as the Project Manager (Tech Transfer Representative)</w:t>
      </w:r>
      <w:r w:rsidR="008A6F17">
        <w:rPr>
          <w:rFonts w:ascii="Arial" w:hAnsi="Arial" w:cs="Arial"/>
        </w:rPr>
        <w:t>.</w:t>
      </w:r>
    </w:p>
    <w:p w14:paraId="69ECD0DE" w14:textId="77777777" w:rsidR="008A6F17" w:rsidRDefault="008A6F17" w:rsidP="002F1B6B">
      <w:pPr>
        <w:spacing w:after="0" w:line="240" w:lineRule="auto"/>
        <w:jc w:val="both"/>
        <w:rPr>
          <w:rFonts w:ascii="Arial" w:hAnsi="Arial" w:cs="Arial"/>
        </w:rPr>
      </w:pPr>
    </w:p>
    <w:p w14:paraId="3D15CB1C" w14:textId="071A57A0" w:rsidR="00DD1868" w:rsidRDefault="00DD1868" w:rsidP="002F1B6B">
      <w:pPr>
        <w:spacing w:after="0" w:line="240" w:lineRule="auto"/>
        <w:jc w:val="both"/>
        <w:rPr>
          <w:rFonts w:ascii="Arial" w:hAnsi="Arial" w:cs="Arial"/>
        </w:rPr>
      </w:pPr>
      <w:r>
        <w:rPr>
          <w:rFonts w:ascii="Arial" w:hAnsi="Arial" w:cs="Arial"/>
        </w:rPr>
        <w:t>MSU has design</w:t>
      </w:r>
      <w:r w:rsidR="00521186">
        <w:rPr>
          <w:rFonts w:ascii="Arial" w:hAnsi="Arial" w:cs="Arial"/>
        </w:rPr>
        <w:t>ated</w:t>
      </w:r>
      <w:r>
        <w:rPr>
          <w:rFonts w:ascii="Arial" w:hAnsi="Arial" w:cs="Arial"/>
        </w:rPr>
        <w:t xml:space="preserve"> </w:t>
      </w:r>
      <w:r w:rsidR="004B36BA">
        <w:rPr>
          <w:rFonts w:ascii="Arial" w:hAnsi="Arial" w:cs="Arial"/>
        </w:rPr>
        <w:t>_________</w:t>
      </w:r>
      <w:r>
        <w:rPr>
          <w:rFonts w:ascii="Arial" w:hAnsi="Arial" w:cs="Arial"/>
        </w:rPr>
        <w:t>Program Manager</w:t>
      </w:r>
      <w:r w:rsidR="006A5191">
        <w:rPr>
          <w:rFonts w:ascii="Arial" w:hAnsi="Arial" w:cs="Arial"/>
        </w:rPr>
        <w:t>,</w:t>
      </w:r>
      <w:r>
        <w:rPr>
          <w:rFonts w:ascii="Arial" w:hAnsi="Arial" w:cs="Arial"/>
        </w:rPr>
        <w:t xml:space="preserve"> as the single point of contact between MSU and Subawardee.  </w:t>
      </w:r>
      <w:r w:rsidR="004B36BA">
        <w:rPr>
          <w:rFonts w:ascii="Arial" w:hAnsi="Arial" w:cs="Arial"/>
        </w:rPr>
        <w:t>Please contact at</w:t>
      </w:r>
      <w:r>
        <w:rPr>
          <w:rFonts w:ascii="Arial" w:hAnsi="Arial" w:cs="Arial"/>
        </w:rPr>
        <w:t xml:space="preserve"> </w:t>
      </w:r>
      <w:hyperlink r:id="rId8" w:history="1">
        <w:r w:rsidR="004B36BA" w:rsidRPr="00FC4240">
          <w:rPr>
            <w:rStyle w:val="Hyperlink"/>
            <w:rFonts w:ascii="Arial" w:hAnsi="Arial" w:cs="Arial"/>
          </w:rPr>
          <w:t>msugran2@msu.edu</w:t>
        </w:r>
      </w:hyperlink>
      <w:r>
        <w:rPr>
          <w:rFonts w:ascii="Arial" w:hAnsi="Arial" w:cs="Arial"/>
        </w:rPr>
        <w:t>.</w:t>
      </w:r>
    </w:p>
    <w:p w14:paraId="79673E70" w14:textId="77777777" w:rsidR="00DC40E8" w:rsidRDefault="00DC40E8" w:rsidP="002F1B6B">
      <w:pPr>
        <w:spacing w:after="0" w:line="240" w:lineRule="auto"/>
        <w:jc w:val="both"/>
        <w:rPr>
          <w:rFonts w:ascii="Arial" w:hAnsi="Arial" w:cs="Arial"/>
        </w:rPr>
      </w:pPr>
    </w:p>
    <w:p w14:paraId="081DD1AF" w14:textId="77777777" w:rsidR="00FB5365" w:rsidRDefault="00FB5365" w:rsidP="002F1B6B">
      <w:pPr>
        <w:spacing w:after="0" w:line="240" w:lineRule="auto"/>
        <w:jc w:val="both"/>
        <w:rPr>
          <w:rFonts w:ascii="Arial" w:hAnsi="Arial" w:cs="Arial"/>
        </w:rPr>
      </w:pPr>
    </w:p>
    <w:p w14:paraId="7B01D840" w14:textId="77777777" w:rsidR="00470222" w:rsidRDefault="00FB5365" w:rsidP="002F1B6B">
      <w:pPr>
        <w:spacing w:after="0" w:line="240" w:lineRule="auto"/>
        <w:jc w:val="both"/>
        <w:rPr>
          <w:rFonts w:ascii="Arial" w:hAnsi="Arial" w:cs="Arial"/>
          <w:b/>
          <w:u w:val="single"/>
        </w:rPr>
      </w:pPr>
      <w:r>
        <w:rPr>
          <w:rFonts w:ascii="Arial" w:hAnsi="Arial" w:cs="Arial"/>
          <w:b/>
          <w:u w:val="single"/>
        </w:rPr>
        <w:t>Article 4</w:t>
      </w:r>
      <w:r w:rsidR="002F1B6B">
        <w:rPr>
          <w:rFonts w:ascii="Arial" w:hAnsi="Arial" w:cs="Arial"/>
          <w:b/>
          <w:u w:val="single"/>
        </w:rPr>
        <w:t xml:space="preserve"> - </w:t>
      </w:r>
      <w:r w:rsidR="00470222" w:rsidRPr="00470222">
        <w:rPr>
          <w:rFonts w:ascii="Arial" w:hAnsi="Arial" w:cs="Arial"/>
          <w:b/>
          <w:u w:val="single"/>
        </w:rPr>
        <w:t>Payment</w:t>
      </w:r>
    </w:p>
    <w:p w14:paraId="10D1F980" w14:textId="77777777" w:rsidR="00D835FD" w:rsidRPr="00470222" w:rsidRDefault="00D835FD" w:rsidP="002F1B6B">
      <w:pPr>
        <w:spacing w:after="0" w:line="240" w:lineRule="auto"/>
        <w:jc w:val="both"/>
        <w:rPr>
          <w:rFonts w:ascii="Arial" w:hAnsi="Arial" w:cs="Arial"/>
          <w:b/>
          <w:u w:val="single"/>
        </w:rPr>
      </w:pPr>
    </w:p>
    <w:p w14:paraId="625D6CDA" w14:textId="24DC0ADC" w:rsidR="00B61C0F" w:rsidRDefault="008B27B8" w:rsidP="0073015B">
      <w:pPr>
        <w:spacing w:after="0" w:line="240" w:lineRule="auto"/>
        <w:jc w:val="both"/>
        <w:rPr>
          <w:rFonts w:ascii="Arial" w:hAnsi="Arial" w:cs="Arial"/>
        </w:rPr>
      </w:pPr>
      <w:r>
        <w:rPr>
          <w:rFonts w:ascii="Arial" w:hAnsi="Arial" w:cs="Arial"/>
        </w:rPr>
        <w:t xml:space="preserve">The </w:t>
      </w:r>
      <w:r w:rsidR="008659AA">
        <w:rPr>
          <w:rFonts w:ascii="Arial" w:hAnsi="Arial" w:cs="Arial"/>
        </w:rPr>
        <w:t xml:space="preserve">award for the </w:t>
      </w:r>
      <w:r>
        <w:rPr>
          <w:rFonts w:ascii="Arial" w:hAnsi="Arial" w:cs="Arial"/>
        </w:rPr>
        <w:t>work to be perform</w:t>
      </w:r>
      <w:r w:rsidR="0089099F">
        <w:rPr>
          <w:rFonts w:ascii="Arial" w:hAnsi="Arial" w:cs="Arial"/>
        </w:rPr>
        <w:t>ed</w:t>
      </w:r>
      <w:r>
        <w:rPr>
          <w:rFonts w:ascii="Arial" w:hAnsi="Arial" w:cs="Arial"/>
        </w:rPr>
        <w:t xml:space="preserve"> pursuant to this Subagreeme</w:t>
      </w:r>
      <w:r w:rsidR="00DC40E8">
        <w:rPr>
          <w:rFonts w:ascii="Arial" w:hAnsi="Arial" w:cs="Arial"/>
        </w:rPr>
        <w:t xml:space="preserve">nt is </w:t>
      </w:r>
      <w:r w:rsidR="004B36BA">
        <w:rPr>
          <w:rFonts w:ascii="Arial" w:hAnsi="Arial" w:cs="Arial"/>
        </w:rPr>
        <w:t>________</w:t>
      </w:r>
      <w:r w:rsidR="00DC40E8">
        <w:rPr>
          <w:rFonts w:ascii="Arial" w:hAnsi="Arial" w:cs="Arial"/>
        </w:rPr>
        <w:t xml:space="preserve"> Dollars ($</w:t>
      </w:r>
      <w:r w:rsidR="004B36BA">
        <w:rPr>
          <w:rFonts w:ascii="Arial" w:hAnsi="Arial" w:cs="Arial"/>
        </w:rPr>
        <w:t>______</w:t>
      </w:r>
      <w:r>
        <w:rPr>
          <w:rFonts w:ascii="Arial" w:hAnsi="Arial" w:cs="Arial"/>
        </w:rPr>
        <w:t xml:space="preserve">).   </w:t>
      </w:r>
    </w:p>
    <w:p w14:paraId="3525E0BB" w14:textId="77777777" w:rsidR="00B61C0F" w:rsidRDefault="00B61C0F" w:rsidP="0073015B">
      <w:pPr>
        <w:spacing w:after="0" w:line="240" w:lineRule="auto"/>
        <w:jc w:val="both"/>
        <w:rPr>
          <w:rFonts w:ascii="Arial" w:hAnsi="Arial" w:cs="Arial"/>
        </w:rPr>
      </w:pPr>
    </w:p>
    <w:p w14:paraId="092B313D" w14:textId="216FBB2F" w:rsidR="008C1604" w:rsidRDefault="00B61C0F" w:rsidP="0073015B">
      <w:pPr>
        <w:spacing w:after="0" w:line="240" w:lineRule="auto"/>
        <w:jc w:val="both"/>
        <w:rPr>
          <w:rFonts w:ascii="Arial" w:hAnsi="Arial" w:cs="Arial"/>
        </w:rPr>
      </w:pPr>
      <w:r>
        <w:rPr>
          <w:rFonts w:ascii="Arial" w:hAnsi="Arial" w:cs="Arial"/>
        </w:rPr>
        <w:t xml:space="preserve">Two-thirds of the </w:t>
      </w:r>
      <w:r w:rsidR="008B27B8">
        <w:rPr>
          <w:rFonts w:ascii="Arial" w:hAnsi="Arial" w:cs="Arial"/>
        </w:rPr>
        <w:t xml:space="preserve">award amount </w:t>
      </w:r>
      <w:r w:rsidR="009C6BDF">
        <w:rPr>
          <w:rFonts w:ascii="Arial" w:hAnsi="Arial" w:cs="Arial"/>
        </w:rPr>
        <w:t>of</w:t>
      </w:r>
      <w:r w:rsidR="00D47AE4">
        <w:rPr>
          <w:rFonts w:ascii="Arial" w:hAnsi="Arial" w:cs="Arial"/>
        </w:rPr>
        <w:t xml:space="preserve"> </w:t>
      </w:r>
      <w:r w:rsidR="004B36BA">
        <w:rPr>
          <w:rFonts w:ascii="Arial" w:hAnsi="Arial" w:cs="Arial"/>
        </w:rPr>
        <w:t>___________________</w:t>
      </w:r>
      <w:r w:rsidR="009C6BDF">
        <w:rPr>
          <w:rFonts w:ascii="Arial" w:hAnsi="Arial" w:cs="Arial"/>
        </w:rPr>
        <w:t>Dollars (</w:t>
      </w:r>
      <w:r w:rsidR="00D47AE4">
        <w:rPr>
          <w:rFonts w:ascii="Arial" w:hAnsi="Arial" w:cs="Arial"/>
        </w:rPr>
        <w:t>$</w:t>
      </w:r>
      <w:r w:rsidR="004B36BA">
        <w:rPr>
          <w:rFonts w:ascii="Arial" w:hAnsi="Arial" w:cs="Arial"/>
        </w:rPr>
        <w:t>______</w:t>
      </w:r>
      <w:r w:rsidR="008A6F17">
        <w:rPr>
          <w:rFonts w:ascii="Arial" w:hAnsi="Arial" w:cs="Arial"/>
        </w:rPr>
        <w:t xml:space="preserve">) </w:t>
      </w:r>
      <w:r w:rsidR="008B27B8">
        <w:rPr>
          <w:rFonts w:ascii="Arial" w:hAnsi="Arial" w:cs="Arial"/>
        </w:rPr>
        <w:t>will be provided to Subawardee upon</w:t>
      </w:r>
      <w:r w:rsidR="00F71B5B">
        <w:rPr>
          <w:rFonts w:ascii="Arial" w:hAnsi="Arial" w:cs="Arial"/>
        </w:rPr>
        <w:t>:</w:t>
      </w:r>
      <w:r w:rsidR="008B27B8">
        <w:rPr>
          <w:rFonts w:ascii="Arial" w:hAnsi="Arial" w:cs="Arial"/>
        </w:rPr>
        <w:t xml:space="preserve"> </w:t>
      </w:r>
      <w:r w:rsidR="0097647B">
        <w:rPr>
          <w:rFonts w:ascii="Arial" w:hAnsi="Arial" w:cs="Arial"/>
        </w:rPr>
        <w:t>(a</w:t>
      </w:r>
      <w:r w:rsidR="00E74AF3">
        <w:rPr>
          <w:rFonts w:ascii="Arial" w:hAnsi="Arial" w:cs="Arial"/>
        </w:rPr>
        <w:t xml:space="preserve">) </w:t>
      </w:r>
      <w:r w:rsidR="008B27B8">
        <w:rPr>
          <w:rFonts w:ascii="Arial" w:hAnsi="Arial" w:cs="Arial"/>
        </w:rPr>
        <w:t>execution of the Subagreemen</w:t>
      </w:r>
      <w:r w:rsidR="008C1604">
        <w:rPr>
          <w:rFonts w:ascii="Arial" w:hAnsi="Arial" w:cs="Arial"/>
        </w:rPr>
        <w:t>t</w:t>
      </w:r>
      <w:r w:rsidR="0097647B">
        <w:rPr>
          <w:rFonts w:ascii="Arial" w:hAnsi="Arial" w:cs="Arial"/>
        </w:rPr>
        <w:t>, (b</w:t>
      </w:r>
      <w:r w:rsidR="00E74AF3">
        <w:rPr>
          <w:rFonts w:ascii="Arial" w:hAnsi="Arial" w:cs="Arial"/>
        </w:rPr>
        <w:t>) provision of tangible proof of the availability of Matching</w:t>
      </w:r>
      <w:r w:rsidR="00F71B5B">
        <w:rPr>
          <w:rFonts w:ascii="Arial" w:hAnsi="Arial" w:cs="Arial"/>
        </w:rPr>
        <w:t xml:space="preserve"> Funds as described in Article 5</w:t>
      </w:r>
      <w:r w:rsidR="00E74AF3">
        <w:rPr>
          <w:rFonts w:ascii="Arial" w:hAnsi="Arial" w:cs="Arial"/>
        </w:rPr>
        <w:t xml:space="preserve">, for use by Key Personnel, </w:t>
      </w:r>
      <w:r w:rsidR="008C1604">
        <w:rPr>
          <w:rFonts w:ascii="Arial" w:hAnsi="Arial" w:cs="Arial"/>
        </w:rPr>
        <w:t xml:space="preserve">and </w:t>
      </w:r>
      <w:r w:rsidR="0097647B">
        <w:rPr>
          <w:rFonts w:ascii="Arial" w:hAnsi="Arial" w:cs="Arial"/>
        </w:rPr>
        <w:t>(c</w:t>
      </w:r>
      <w:r w:rsidR="00E74AF3">
        <w:rPr>
          <w:rFonts w:ascii="Arial" w:hAnsi="Arial" w:cs="Arial"/>
        </w:rPr>
        <w:t xml:space="preserve">) </w:t>
      </w:r>
      <w:r w:rsidR="008C1604">
        <w:rPr>
          <w:rFonts w:ascii="Arial" w:hAnsi="Arial" w:cs="Arial"/>
        </w:rPr>
        <w:t>receipt of an invoice by MSU</w:t>
      </w:r>
      <w:r w:rsidR="006A5191">
        <w:rPr>
          <w:rFonts w:ascii="Arial" w:hAnsi="Arial" w:cs="Arial"/>
        </w:rPr>
        <w:t xml:space="preserve"> from </w:t>
      </w:r>
      <w:r w:rsidR="00527B12">
        <w:rPr>
          <w:rFonts w:ascii="Arial" w:hAnsi="Arial" w:cs="Arial"/>
        </w:rPr>
        <w:t>Subawardee</w:t>
      </w:r>
      <w:r w:rsidR="008C1604">
        <w:rPr>
          <w:rFonts w:ascii="Arial" w:hAnsi="Arial" w:cs="Arial"/>
        </w:rPr>
        <w:t xml:space="preserve">.  </w:t>
      </w:r>
    </w:p>
    <w:p w14:paraId="590CB9B1" w14:textId="77777777" w:rsidR="00B61C0F" w:rsidRDefault="00B61C0F" w:rsidP="0073015B">
      <w:pPr>
        <w:spacing w:after="0" w:line="240" w:lineRule="auto"/>
        <w:jc w:val="both"/>
        <w:rPr>
          <w:rFonts w:ascii="Arial" w:hAnsi="Arial" w:cs="Arial"/>
        </w:rPr>
      </w:pPr>
    </w:p>
    <w:p w14:paraId="583C8E8C" w14:textId="02A8BDA8" w:rsidR="00B61C0F" w:rsidRDefault="00B61C0F" w:rsidP="0073015B">
      <w:pPr>
        <w:spacing w:after="0" w:line="240" w:lineRule="auto"/>
        <w:jc w:val="both"/>
        <w:rPr>
          <w:rFonts w:ascii="Arial" w:hAnsi="Arial" w:cs="Arial"/>
        </w:rPr>
      </w:pPr>
      <w:r>
        <w:rPr>
          <w:rFonts w:ascii="Arial" w:hAnsi="Arial" w:cs="Arial"/>
        </w:rPr>
        <w:t xml:space="preserve">The remaining one-third of the award amount </w:t>
      </w:r>
      <w:r w:rsidR="001D497D">
        <w:rPr>
          <w:rFonts w:ascii="Arial" w:hAnsi="Arial" w:cs="Arial"/>
        </w:rPr>
        <w:t>of</w:t>
      </w:r>
      <w:r w:rsidR="00D47AE4">
        <w:rPr>
          <w:rFonts w:ascii="Arial" w:hAnsi="Arial" w:cs="Arial"/>
        </w:rPr>
        <w:t xml:space="preserve"> </w:t>
      </w:r>
      <w:r w:rsidR="004B36BA">
        <w:rPr>
          <w:rFonts w:ascii="Arial" w:hAnsi="Arial" w:cs="Arial"/>
        </w:rPr>
        <w:t>____________________</w:t>
      </w:r>
      <w:r w:rsidR="009C6BDF">
        <w:rPr>
          <w:rFonts w:ascii="Arial" w:hAnsi="Arial" w:cs="Arial"/>
        </w:rPr>
        <w:t>Dollars ($</w:t>
      </w:r>
      <w:r w:rsidR="004B36BA">
        <w:rPr>
          <w:rFonts w:ascii="Arial" w:hAnsi="Arial" w:cs="Arial"/>
        </w:rPr>
        <w:t>____</w:t>
      </w:r>
      <w:r w:rsidR="008A6F17">
        <w:rPr>
          <w:rFonts w:ascii="Arial" w:hAnsi="Arial" w:cs="Arial"/>
        </w:rPr>
        <w:t xml:space="preserve">) </w:t>
      </w:r>
      <w:r>
        <w:rPr>
          <w:rFonts w:ascii="Arial" w:hAnsi="Arial" w:cs="Arial"/>
        </w:rPr>
        <w:t>will be provided to Subawardee up</w:t>
      </w:r>
      <w:r w:rsidR="00AA587D">
        <w:rPr>
          <w:rFonts w:ascii="Arial" w:hAnsi="Arial" w:cs="Arial"/>
        </w:rPr>
        <w:t xml:space="preserve">on (a) submission of an acceptable Final Report, (b) completion of milestones, (c) a final financial report which includes documentation of Matching Funds expenditures, and (d) receipt of an invoice by MSU from Subawardee.  </w:t>
      </w:r>
    </w:p>
    <w:p w14:paraId="6928D3C2" w14:textId="77777777" w:rsidR="003031EE" w:rsidRDefault="003031EE" w:rsidP="0073015B">
      <w:pPr>
        <w:spacing w:after="0" w:line="240" w:lineRule="auto"/>
        <w:jc w:val="both"/>
        <w:rPr>
          <w:rFonts w:ascii="Arial" w:hAnsi="Arial" w:cs="Arial"/>
        </w:rPr>
      </w:pPr>
    </w:p>
    <w:p w14:paraId="5E50B375" w14:textId="4EB71B3A" w:rsidR="008B27B8" w:rsidRDefault="003031EE" w:rsidP="002F1B6B">
      <w:pPr>
        <w:spacing w:after="0" w:line="240" w:lineRule="auto"/>
        <w:jc w:val="both"/>
        <w:rPr>
          <w:rFonts w:ascii="Arial" w:hAnsi="Arial" w:cs="Arial"/>
        </w:rPr>
      </w:pPr>
      <w:r>
        <w:rPr>
          <w:rFonts w:ascii="Arial" w:hAnsi="Arial" w:cs="Arial"/>
        </w:rPr>
        <w:t>M</w:t>
      </w:r>
      <w:r w:rsidR="008B27B8">
        <w:rPr>
          <w:rFonts w:ascii="Arial" w:hAnsi="Arial" w:cs="Arial"/>
        </w:rPr>
        <w:t xml:space="preserve">SU shall not be obligated to reimburse nor shall Subawardee be obligated to incur any expenditures </w:t>
      </w:r>
      <w:proofErr w:type="gramStart"/>
      <w:r w:rsidR="008B27B8">
        <w:rPr>
          <w:rFonts w:ascii="Arial" w:hAnsi="Arial" w:cs="Arial"/>
        </w:rPr>
        <w:t>in excess of</w:t>
      </w:r>
      <w:proofErr w:type="gramEnd"/>
      <w:r w:rsidR="008B27B8">
        <w:rPr>
          <w:rFonts w:ascii="Arial" w:hAnsi="Arial" w:cs="Arial"/>
        </w:rPr>
        <w:t xml:space="preserve"> the limitation.  The Subawardee agrees that all funds shown in the budget as set forth in Attachment B are to be spent as generally specified except that re</w:t>
      </w:r>
      <w:r w:rsidR="006A5191">
        <w:rPr>
          <w:rFonts w:ascii="Arial" w:hAnsi="Arial" w:cs="Arial"/>
        </w:rPr>
        <w:t>-</w:t>
      </w:r>
      <w:r w:rsidR="008B27B8">
        <w:rPr>
          <w:rFonts w:ascii="Arial" w:hAnsi="Arial" w:cs="Arial"/>
        </w:rPr>
        <w:t xml:space="preserve">budgeting between general categories of up to ten </w:t>
      </w:r>
      <w:r w:rsidR="008659AA">
        <w:rPr>
          <w:rFonts w:ascii="Arial" w:hAnsi="Arial" w:cs="Arial"/>
        </w:rPr>
        <w:t xml:space="preserve">percent </w:t>
      </w:r>
      <w:r w:rsidR="008B27B8">
        <w:rPr>
          <w:rFonts w:ascii="Arial" w:hAnsi="Arial" w:cs="Arial"/>
        </w:rPr>
        <w:t xml:space="preserve">(10%) of the </w:t>
      </w:r>
      <w:r w:rsidR="00D47AE4">
        <w:rPr>
          <w:rFonts w:ascii="Arial" w:hAnsi="Arial" w:cs="Arial"/>
        </w:rPr>
        <w:t>MEDC ($</w:t>
      </w:r>
      <w:r w:rsidR="004B36BA">
        <w:rPr>
          <w:rFonts w:ascii="Arial" w:hAnsi="Arial" w:cs="Arial"/>
        </w:rPr>
        <w:t>______</w:t>
      </w:r>
      <w:r w:rsidR="00D47AE4">
        <w:rPr>
          <w:rFonts w:ascii="Arial" w:hAnsi="Arial" w:cs="Arial"/>
        </w:rPr>
        <w:t>)</w:t>
      </w:r>
      <w:r w:rsidR="008B27B8">
        <w:rPr>
          <w:rFonts w:ascii="Arial" w:hAnsi="Arial" w:cs="Arial"/>
        </w:rPr>
        <w:t xml:space="preserve"> budget is permissible without the necessity of prior approval.  Any other changes</w:t>
      </w:r>
      <w:r w:rsidR="008C1604">
        <w:rPr>
          <w:rFonts w:ascii="Arial" w:hAnsi="Arial" w:cs="Arial"/>
        </w:rPr>
        <w:t xml:space="preserve"> in the budget</w:t>
      </w:r>
      <w:r w:rsidR="008B27B8">
        <w:rPr>
          <w:rFonts w:ascii="Arial" w:hAnsi="Arial" w:cs="Arial"/>
        </w:rPr>
        <w:t xml:space="preserve"> must have prior approval by MSU.  </w:t>
      </w:r>
    </w:p>
    <w:p w14:paraId="5901849E" w14:textId="77777777" w:rsidR="00FB5365" w:rsidRDefault="00FB5365" w:rsidP="002F1B6B">
      <w:pPr>
        <w:spacing w:after="0" w:line="240" w:lineRule="auto"/>
        <w:jc w:val="both"/>
        <w:rPr>
          <w:rFonts w:ascii="Arial" w:hAnsi="Arial" w:cs="Arial"/>
        </w:rPr>
      </w:pPr>
    </w:p>
    <w:p w14:paraId="2A497791" w14:textId="77777777" w:rsidR="005734B7" w:rsidRDefault="00FB5365" w:rsidP="002F1B6B">
      <w:pPr>
        <w:spacing w:after="0" w:line="240" w:lineRule="auto"/>
        <w:jc w:val="both"/>
        <w:rPr>
          <w:rFonts w:ascii="Arial" w:hAnsi="Arial" w:cs="Arial"/>
          <w:b/>
          <w:u w:val="single"/>
        </w:rPr>
      </w:pPr>
      <w:r>
        <w:rPr>
          <w:rFonts w:ascii="Arial" w:hAnsi="Arial" w:cs="Arial"/>
          <w:b/>
          <w:u w:val="single"/>
        </w:rPr>
        <w:t xml:space="preserve">Article 5 - </w:t>
      </w:r>
      <w:r w:rsidR="005734B7">
        <w:rPr>
          <w:rFonts w:ascii="Arial" w:hAnsi="Arial" w:cs="Arial"/>
          <w:b/>
          <w:u w:val="single"/>
        </w:rPr>
        <w:t>Matching Funds</w:t>
      </w:r>
    </w:p>
    <w:p w14:paraId="5F7CCB2B" w14:textId="77777777" w:rsidR="00D835FD" w:rsidRPr="005734B7" w:rsidRDefault="00D835FD" w:rsidP="002F1B6B">
      <w:pPr>
        <w:spacing w:after="0" w:line="240" w:lineRule="auto"/>
        <w:jc w:val="both"/>
        <w:rPr>
          <w:rFonts w:ascii="Arial" w:hAnsi="Arial" w:cs="Arial"/>
          <w:b/>
          <w:u w:val="single"/>
        </w:rPr>
      </w:pPr>
    </w:p>
    <w:p w14:paraId="518B1420" w14:textId="75AD8F8B" w:rsidR="001E5FDB" w:rsidRDefault="005734B7" w:rsidP="002F1B6B">
      <w:pPr>
        <w:spacing w:after="0" w:line="240" w:lineRule="auto"/>
        <w:jc w:val="both"/>
        <w:rPr>
          <w:rFonts w:ascii="Arial" w:hAnsi="Arial" w:cs="Arial"/>
        </w:rPr>
      </w:pPr>
      <w:r>
        <w:rPr>
          <w:rFonts w:ascii="Arial" w:hAnsi="Arial" w:cs="Arial"/>
        </w:rPr>
        <w:t>The Subawardee has comm</w:t>
      </w:r>
      <w:r w:rsidR="009C6BDF">
        <w:rPr>
          <w:rFonts w:ascii="Arial" w:hAnsi="Arial" w:cs="Arial"/>
        </w:rPr>
        <w:t>itted</w:t>
      </w:r>
      <w:r w:rsidR="00D47AE4">
        <w:rPr>
          <w:rFonts w:ascii="Arial" w:hAnsi="Arial" w:cs="Arial"/>
        </w:rPr>
        <w:t xml:space="preserve"> </w:t>
      </w:r>
      <w:r w:rsidR="004B36BA">
        <w:rPr>
          <w:rFonts w:ascii="Arial" w:hAnsi="Arial" w:cs="Arial"/>
        </w:rPr>
        <w:t>_______</w:t>
      </w:r>
      <w:r w:rsidR="009C6BDF">
        <w:rPr>
          <w:rFonts w:ascii="Arial" w:hAnsi="Arial" w:cs="Arial"/>
        </w:rPr>
        <w:t>Dollars ($</w:t>
      </w:r>
      <w:r w:rsidR="004B36BA">
        <w:rPr>
          <w:rFonts w:ascii="Arial" w:hAnsi="Arial" w:cs="Arial"/>
        </w:rPr>
        <w:t>______</w:t>
      </w:r>
      <w:r>
        <w:rPr>
          <w:rFonts w:ascii="Arial" w:hAnsi="Arial" w:cs="Arial"/>
        </w:rPr>
        <w:t xml:space="preserve">) as matching funds for this Project as set forth in Attachment B.  </w:t>
      </w:r>
      <w:r w:rsidR="00527B12">
        <w:rPr>
          <w:rFonts w:ascii="Arial" w:hAnsi="Arial" w:cs="Arial"/>
        </w:rPr>
        <w:t>Subawardee</w:t>
      </w:r>
      <w:r>
        <w:rPr>
          <w:rFonts w:ascii="Arial" w:hAnsi="Arial" w:cs="Arial"/>
        </w:rPr>
        <w:t xml:space="preserve"> must demonstrate use of their matching funds toward the performance of the Project per the approved budget.  </w:t>
      </w:r>
      <w:r w:rsidR="00527B12">
        <w:rPr>
          <w:rFonts w:ascii="Arial" w:hAnsi="Arial" w:cs="Arial"/>
        </w:rPr>
        <w:t>Subawardee</w:t>
      </w:r>
      <w:r w:rsidR="00E75634">
        <w:rPr>
          <w:rFonts w:ascii="Arial" w:hAnsi="Arial" w:cs="Arial"/>
        </w:rPr>
        <w:t xml:space="preserve"> must maintain documentation that it has expended the matching funds associated with the Project.</w:t>
      </w:r>
    </w:p>
    <w:p w14:paraId="5F8FF1DB" w14:textId="77777777" w:rsidR="00FB5365" w:rsidRDefault="00FB5365" w:rsidP="002F1B6B">
      <w:pPr>
        <w:spacing w:after="0" w:line="240" w:lineRule="auto"/>
        <w:jc w:val="both"/>
        <w:rPr>
          <w:rFonts w:ascii="Arial" w:hAnsi="Arial" w:cs="Arial"/>
        </w:rPr>
      </w:pPr>
    </w:p>
    <w:p w14:paraId="303E3D6B" w14:textId="77777777" w:rsidR="00E75634" w:rsidRDefault="00FB5365" w:rsidP="002F1B6B">
      <w:pPr>
        <w:spacing w:after="0" w:line="240" w:lineRule="auto"/>
        <w:jc w:val="both"/>
        <w:rPr>
          <w:rFonts w:ascii="Arial" w:hAnsi="Arial" w:cs="Arial"/>
          <w:b/>
          <w:u w:val="single"/>
        </w:rPr>
      </w:pPr>
      <w:r>
        <w:rPr>
          <w:rFonts w:ascii="Arial" w:hAnsi="Arial" w:cs="Arial"/>
          <w:b/>
          <w:u w:val="single"/>
        </w:rPr>
        <w:t>Article 6</w:t>
      </w:r>
      <w:r w:rsidR="002F1B6B">
        <w:rPr>
          <w:rFonts w:ascii="Arial" w:hAnsi="Arial" w:cs="Arial"/>
          <w:b/>
          <w:u w:val="single"/>
        </w:rPr>
        <w:t xml:space="preserve"> - </w:t>
      </w:r>
      <w:r w:rsidR="00E75634" w:rsidRPr="00E75634">
        <w:rPr>
          <w:rFonts w:ascii="Arial" w:hAnsi="Arial" w:cs="Arial"/>
          <w:b/>
          <w:u w:val="single"/>
        </w:rPr>
        <w:t>Reporting</w:t>
      </w:r>
    </w:p>
    <w:p w14:paraId="5EC70A0F" w14:textId="77777777" w:rsidR="00D835FD" w:rsidRPr="00E75634" w:rsidRDefault="00D835FD" w:rsidP="002F1B6B">
      <w:pPr>
        <w:spacing w:after="0" w:line="240" w:lineRule="auto"/>
        <w:jc w:val="both"/>
        <w:rPr>
          <w:rFonts w:ascii="Arial" w:hAnsi="Arial" w:cs="Arial"/>
          <w:b/>
          <w:u w:val="single"/>
        </w:rPr>
      </w:pPr>
    </w:p>
    <w:p w14:paraId="14D9D9A3" w14:textId="08F4D2E6" w:rsidR="008C1604" w:rsidRDefault="00E75634" w:rsidP="002F1B6B">
      <w:pPr>
        <w:spacing w:after="0" w:line="240" w:lineRule="auto"/>
        <w:jc w:val="both"/>
        <w:rPr>
          <w:rFonts w:ascii="Arial" w:hAnsi="Arial" w:cs="Arial"/>
        </w:rPr>
      </w:pPr>
      <w:r>
        <w:rPr>
          <w:rFonts w:ascii="Arial" w:hAnsi="Arial" w:cs="Arial"/>
        </w:rPr>
        <w:t xml:space="preserve">The </w:t>
      </w:r>
      <w:r w:rsidR="00527B12">
        <w:rPr>
          <w:rFonts w:ascii="Arial" w:hAnsi="Arial" w:cs="Arial"/>
        </w:rPr>
        <w:t>Subawardee</w:t>
      </w:r>
      <w:r>
        <w:rPr>
          <w:rFonts w:ascii="Arial" w:hAnsi="Arial" w:cs="Arial"/>
        </w:rPr>
        <w:t xml:space="preserve"> shall submit all required reports and documents to MSU.  MSU </w:t>
      </w:r>
      <w:r w:rsidR="00A454A0">
        <w:rPr>
          <w:rFonts w:ascii="Arial" w:hAnsi="Arial" w:cs="Arial"/>
        </w:rPr>
        <w:t>is required to report to MSF/MEDC</w:t>
      </w:r>
      <w:r>
        <w:rPr>
          <w:rFonts w:ascii="Arial" w:hAnsi="Arial" w:cs="Arial"/>
        </w:rPr>
        <w:t xml:space="preserve"> on October 15 (for </w:t>
      </w:r>
      <w:r w:rsidR="008659AA">
        <w:rPr>
          <w:rFonts w:ascii="Arial" w:hAnsi="Arial" w:cs="Arial"/>
        </w:rPr>
        <w:t xml:space="preserve">the </w:t>
      </w:r>
      <w:r>
        <w:rPr>
          <w:rFonts w:ascii="Arial" w:hAnsi="Arial" w:cs="Arial"/>
        </w:rPr>
        <w:t xml:space="preserve">period April </w:t>
      </w:r>
      <w:r w:rsidR="008A6F17">
        <w:rPr>
          <w:rFonts w:ascii="Arial" w:hAnsi="Arial" w:cs="Arial"/>
        </w:rPr>
        <w:t>1</w:t>
      </w:r>
      <w:r w:rsidR="00702A63">
        <w:rPr>
          <w:rFonts w:ascii="Arial" w:hAnsi="Arial" w:cs="Arial"/>
        </w:rPr>
        <w:t xml:space="preserve"> </w:t>
      </w:r>
      <w:r>
        <w:rPr>
          <w:rFonts w:ascii="Arial" w:hAnsi="Arial" w:cs="Arial"/>
        </w:rPr>
        <w:t>through September</w:t>
      </w:r>
      <w:r w:rsidR="008A6F17">
        <w:rPr>
          <w:rFonts w:ascii="Arial" w:hAnsi="Arial" w:cs="Arial"/>
        </w:rPr>
        <w:t xml:space="preserve"> 30</w:t>
      </w:r>
      <w:r>
        <w:rPr>
          <w:rFonts w:ascii="Arial" w:hAnsi="Arial" w:cs="Arial"/>
        </w:rPr>
        <w:t>) and April 15 (</w:t>
      </w:r>
      <w:r w:rsidR="008659AA">
        <w:rPr>
          <w:rFonts w:ascii="Arial" w:hAnsi="Arial" w:cs="Arial"/>
        </w:rPr>
        <w:t xml:space="preserve">for the period </w:t>
      </w:r>
      <w:r>
        <w:rPr>
          <w:rFonts w:ascii="Arial" w:hAnsi="Arial" w:cs="Arial"/>
        </w:rPr>
        <w:t>October</w:t>
      </w:r>
      <w:r w:rsidR="008A6F17">
        <w:rPr>
          <w:rFonts w:ascii="Arial" w:hAnsi="Arial" w:cs="Arial"/>
        </w:rPr>
        <w:t xml:space="preserve"> 1</w:t>
      </w:r>
      <w:r>
        <w:rPr>
          <w:rFonts w:ascii="Arial" w:hAnsi="Arial" w:cs="Arial"/>
        </w:rPr>
        <w:t xml:space="preserve"> through March</w:t>
      </w:r>
      <w:r w:rsidR="008A6F17">
        <w:rPr>
          <w:rFonts w:ascii="Arial" w:hAnsi="Arial" w:cs="Arial"/>
        </w:rPr>
        <w:t xml:space="preserve"> 31</w:t>
      </w:r>
      <w:r>
        <w:rPr>
          <w:rFonts w:ascii="Arial" w:hAnsi="Arial" w:cs="Arial"/>
        </w:rPr>
        <w:t>) each year.   Reports fr</w:t>
      </w:r>
      <w:r w:rsidR="009B44DB">
        <w:rPr>
          <w:rFonts w:ascii="Arial" w:hAnsi="Arial" w:cs="Arial"/>
        </w:rPr>
        <w:t xml:space="preserve">om Subawardee are due to MSU by no later than October 5 and April 5 of each year.  </w:t>
      </w:r>
      <w:r w:rsidR="007E4A65">
        <w:rPr>
          <w:rFonts w:ascii="Arial" w:hAnsi="Arial" w:cs="Arial"/>
        </w:rPr>
        <w:t xml:space="preserve">The Progress </w:t>
      </w:r>
      <w:r w:rsidR="009B44DB">
        <w:rPr>
          <w:rFonts w:ascii="Arial" w:hAnsi="Arial" w:cs="Arial"/>
        </w:rPr>
        <w:t>R</w:t>
      </w:r>
      <w:r w:rsidR="00F71B5B">
        <w:rPr>
          <w:rFonts w:ascii="Arial" w:hAnsi="Arial" w:cs="Arial"/>
        </w:rPr>
        <w:t>eport</w:t>
      </w:r>
      <w:r w:rsidR="0097647B">
        <w:rPr>
          <w:rFonts w:ascii="Arial" w:hAnsi="Arial" w:cs="Arial"/>
        </w:rPr>
        <w:t xml:space="preserve"> and Final Report</w:t>
      </w:r>
      <w:r w:rsidR="00F71B5B">
        <w:rPr>
          <w:rFonts w:ascii="Arial" w:hAnsi="Arial" w:cs="Arial"/>
        </w:rPr>
        <w:t xml:space="preserve"> </w:t>
      </w:r>
      <w:r w:rsidR="007E4A65">
        <w:rPr>
          <w:rFonts w:ascii="Arial" w:hAnsi="Arial" w:cs="Arial"/>
        </w:rPr>
        <w:t xml:space="preserve">Form </w:t>
      </w:r>
      <w:r w:rsidR="00F71B5B">
        <w:rPr>
          <w:rFonts w:ascii="Arial" w:hAnsi="Arial" w:cs="Arial"/>
        </w:rPr>
        <w:t>template</w:t>
      </w:r>
      <w:r w:rsidR="0097647B">
        <w:rPr>
          <w:rFonts w:ascii="Arial" w:hAnsi="Arial" w:cs="Arial"/>
        </w:rPr>
        <w:t>s are</w:t>
      </w:r>
      <w:r w:rsidR="00F71B5B">
        <w:rPr>
          <w:rFonts w:ascii="Arial" w:hAnsi="Arial" w:cs="Arial"/>
        </w:rPr>
        <w:t xml:space="preserve"> attached (</w:t>
      </w:r>
      <w:r w:rsidR="009B44DB">
        <w:rPr>
          <w:rFonts w:ascii="Arial" w:hAnsi="Arial" w:cs="Arial"/>
        </w:rPr>
        <w:t>Attachment C</w:t>
      </w:r>
      <w:r w:rsidR="00F71B5B">
        <w:rPr>
          <w:rFonts w:ascii="Arial" w:hAnsi="Arial" w:cs="Arial"/>
        </w:rPr>
        <w:t>)</w:t>
      </w:r>
      <w:r w:rsidR="009B44DB">
        <w:rPr>
          <w:rFonts w:ascii="Arial" w:hAnsi="Arial" w:cs="Arial"/>
        </w:rPr>
        <w:t>.</w:t>
      </w:r>
      <w:r w:rsidR="00FF1034">
        <w:rPr>
          <w:rFonts w:ascii="Arial" w:hAnsi="Arial" w:cs="Arial"/>
        </w:rPr>
        <w:t xml:space="preserve">  The first Semi</w:t>
      </w:r>
      <w:r w:rsidR="009C6BDF">
        <w:rPr>
          <w:rFonts w:ascii="Arial" w:hAnsi="Arial" w:cs="Arial"/>
        </w:rPr>
        <w:t xml:space="preserve">-Annual report is due </w:t>
      </w:r>
      <w:r w:rsidR="004B36BA">
        <w:rPr>
          <w:rFonts w:ascii="Arial" w:hAnsi="Arial" w:cs="Arial"/>
        </w:rPr>
        <w:t>________</w:t>
      </w:r>
      <w:r w:rsidR="00D568C8">
        <w:rPr>
          <w:rFonts w:ascii="Arial" w:hAnsi="Arial" w:cs="Arial"/>
        </w:rPr>
        <w:t>.</w:t>
      </w:r>
    </w:p>
    <w:p w14:paraId="6678962A" w14:textId="3632B296" w:rsidR="002F1B6B" w:rsidRDefault="002F1B6B" w:rsidP="002F1B6B">
      <w:pPr>
        <w:spacing w:after="0" w:line="240" w:lineRule="auto"/>
        <w:jc w:val="both"/>
        <w:rPr>
          <w:rFonts w:ascii="Arial" w:hAnsi="Arial" w:cs="Arial"/>
        </w:rPr>
      </w:pPr>
    </w:p>
    <w:p w14:paraId="3B25B48E" w14:textId="75B9E25C" w:rsidR="002F1B6B" w:rsidRDefault="00A73BD1" w:rsidP="00D835FD">
      <w:pPr>
        <w:spacing w:after="0" w:line="240" w:lineRule="auto"/>
        <w:jc w:val="both"/>
        <w:rPr>
          <w:rFonts w:ascii="Arial" w:hAnsi="Arial" w:cs="Arial"/>
        </w:rPr>
      </w:pPr>
      <w:r>
        <w:rPr>
          <w:rFonts w:ascii="Arial" w:hAnsi="Arial" w:cs="Arial"/>
        </w:rPr>
        <w:t xml:space="preserve">Within </w:t>
      </w:r>
      <w:r w:rsidR="0049663F">
        <w:rPr>
          <w:rFonts w:ascii="Arial" w:hAnsi="Arial" w:cs="Arial"/>
        </w:rPr>
        <w:t>forty-five</w:t>
      </w:r>
      <w:r>
        <w:rPr>
          <w:rFonts w:ascii="Arial" w:hAnsi="Arial" w:cs="Arial"/>
        </w:rPr>
        <w:t xml:space="preserve"> (</w:t>
      </w:r>
      <w:r w:rsidR="0049663F">
        <w:rPr>
          <w:rFonts w:ascii="Arial" w:hAnsi="Arial" w:cs="Arial"/>
        </w:rPr>
        <w:t>45</w:t>
      </w:r>
      <w:r>
        <w:rPr>
          <w:rFonts w:ascii="Arial" w:hAnsi="Arial" w:cs="Arial"/>
        </w:rPr>
        <w:t>) days following the completion of the Project, Subawardee will provide MSU wi</w:t>
      </w:r>
      <w:r w:rsidR="00527B12">
        <w:rPr>
          <w:rFonts w:ascii="Arial" w:hAnsi="Arial" w:cs="Arial"/>
        </w:rPr>
        <w:t xml:space="preserve">th a Final Progress report (Attachment C).  </w:t>
      </w:r>
      <w:r>
        <w:rPr>
          <w:rFonts w:ascii="Arial" w:hAnsi="Arial" w:cs="Arial"/>
        </w:rPr>
        <w:t xml:space="preserve"> </w:t>
      </w:r>
      <w:r w:rsidR="0049663F">
        <w:rPr>
          <w:rFonts w:ascii="Arial" w:hAnsi="Arial" w:cs="Arial"/>
        </w:rPr>
        <w:t>The final report is due by</w:t>
      </w:r>
      <w:r w:rsidR="004B36BA">
        <w:rPr>
          <w:rFonts w:ascii="Arial" w:hAnsi="Arial" w:cs="Arial"/>
        </w:rPr>
        <w:t xml:space="preserve"> ________</w:t>
      </w:r>
      <w:r w:rsidR="0049663F">
        <w:rPr>
          <w:rFonts w:ascii="Arial" w:hAnsi="Arial" w:cs="Arial"/>
        </w:rPr>
        <w:t xml:space="preserve">.  </w:t>
      </w:r>
    </w:p>
    <w:p w14:paraId="308C899F" w14:textId="77777777" w:rsidR="002F1B6B" w:rsidRDefault="002F1B6B" w:rsidP="00D835FD">
      <w:pPr>
        <w:spacing w:after="0" w:line="240" w:lineRule="auto"/>
        <w:jc w:val="both"/>
        <w:rPr>
          <w:rFonts w:ascii="Arial" w:hAnsi="Arial" w:cs="Arial"/>
        </w:rPr>
      </w:pPr>
    </w:p>
    <w:p w14:paraId="1A887108" w14:textId="2117BEDB" w:rsidR="00D835FD" w:rsidRDefault="00D835FD" w:rsidP="00D835FD">
      <w:pPr>
        <w:spacing w:after="0" w:line="240" w:lineRule="auto"/>
        <w:jc w:val="both"/>
        <w:rPr>
          <w:rFonts w:ascii="Arial" w:hAnsi="Arial" w:cs="Arial"/>
        </w:rPr>
      </w:pPr>
      <w:r>
        <w:rPr>
          <w:rFonts w:ascii="Arial" w:hAnsi="Arial" w:cs="Arial"/>
        </w:rPr>
        <w:t xml:space="preserve">Reports are to be submitted to </w:t>
      </w:r>
      <w:hyperlink r:id="rId9" w:history="1">
        <w:r w:rsidR="004B36BA" w:rsidRPr="00FC4240">
          <w:rPr>
            <w:rStyle w:val="Hyperlink"/>
            <w:rFonts w:ascii="Arial" w:hAnsi="Arial" w:cs="Arial"/>
          </w:rPr>
          <w:t>msugran2@msu.edu</w:t>
        </w:r>
      </w:hyperlink>
      <w:r>
        <w:rPr>
          <w:rFonts w:ascii="Arial" w:hAnsi="Arial" w:cs="Arial"/>
        </w:rPr>
        <w:t>.</w:t>
      </w:r>
    </w:p>
    <w:p w14:paraId="27019E84" w14:textId="042B0852" w:rsidR="004B36BA" w:rsidRDefault="004B36BA" w:rsidP="00D835FD">
      <w:pPr>
        <w:spacing w:after="0" w:line="240" w:lineRule="auto"/>
        <w:jc w:val="both"/>
        <w:rPr>
          <w:rFonts w:ascii="Arial" w:hAnsi="Arial" w:cs="Arial"/>
        </w:rPr>
      </w:pPr>
    </w:p>
    <w:p w14:paraId="01EAE784" w14:textId="334B6C91" w:rsidR="004B36BA" w:rsidRDefault="004B36BA" w:rsidP="00D835FD">
      <w:pPr>
        <w:spacing w:after="0" w:line="240" w:lineRule="auto"/>
        <w:jc w:val="both"/>
        <w:rPr>
          <w:rFonts w:ascii="Arial" w:hAnsi="Arial" w:cs="Arial"/>
        </w:rPr>
      </w:pPr>
    </w:p>
    <w:p w14:paraId="6F90B430" w14:textId="77777777" w:rsidR="004B36BA" w:rsidRDefault="004B36BA" w:rsidP="00D835FD">
      <w:pPr>
        <w:spacing w:after="0" w:line="240" w:lineRule="auto"/>
        <w:jc w:val="both"/>
        <w:rPr>
          <w:rFonts w:ascii="Arial" w:hAnsi="Arial" w:cs="Arial"/>
        </w:rPr>
      </w:pPr>
    </w:p>
    <w:p w14:paraId="7F64F254" w14:textId="77777777" w:rsidR="00FB5365" w:rsidRDefault="00FB5365" w:rsidP="0073015B">
      <w:pPr>
        <w:spacing w:after="0" w:line="240" w:lineRule="auto"/>
        <w:jc w:val="both"/>
        <w:rPr>
          <w:rFonts w:ascii="Arial" w:hAnsi="Arial" w:cs="Arial"/>
        </w:rPr>
      </w:pPr>
    </w:p>
    <w:p w14:paraId="5EB18A15" w14:textId="77777777" w:rsidR="00E75634" w:rsidRDefault="00FB5365" w:rsidP="002F1B6B">
      <w:pPr>
        <w:spacing w:after="0" w:line="240" w:lineRule="auto"/>
        <w:jc w:val="both"/>
        <w:rPr>
          <w:rFonts w:ascii="Arial" w:hAnsi="Arial" w:cs="Arial"/>
          <w:b/>
          <w:u w:val="single"/>
        </w:rPr>
      </w:pPr>
      <w:r>
        <w:rPr>
          <w:rFonts w:ascii="Arial" w:hAnsi="Arial" w:cs="Arial"/>
          <w:b/>
          <w:u w:val="single"/>
        </w:rPr>
        <w:lastRenderedPageBreak/>
        <w:t>Article 7</w:t>
      </w:r>
      <w:r w:rsidR="002F1B6B">
        <w:rPr>
          <w:rFonts w:ascii="Arial" w:hAnsi="Arial" w:cs="Arial"/>
          <w:b/>
          <w:u w:val="single"/>
        </w:rPr>
        <w:t xml:space="preserve"> - </w:t>
      </w:r>
      <w:r w:rsidR="00E75634" w:rsidRPr="00DD1868">
        <w:rPr>
          <w:rFonts w:ascii="Arial" w:hAnsi="Arial" w:cs="Arial"/>
          <w:b/>
          <w:u w:val="single"/>
        </w:rPr>
        <w:t>Termination</w:t>
      </w:r>
    </w:p>
    <w:p w14:paraId="5C0B3459" w14:textId="77777777" w:rsidR="00D835FD" w:rsidRPr="00DD1868" w:rsidRDefault="00D835FD" w:rsidP="002F1B6B">
      <w:pPr>
        <w:spacing w:after="0" w:line="240" w:lineRule="auto"/>
        <w:jc w:val="both"/>
        <w:rPr>
          <w:rFonts w:ascii="Arial" w:hAnsi="Arial" w:cs="Arial"/>
          <w:b/>
          <w:u w:val="single"/>
        </w:rPr>
      </w:pPr>
    </w:p>
    <w:p w14:paraId="301FA88A" w14:textId="5D86B682" w:rsidR="00FB5365" w:rsidRDefault="00E37C83" w:rsidP="0073015B">
      <w:pPr>
        <w:spacing w:after="0" w:line="240" w:lineRule="auto"/>
        <w:jc w:val="both"/>
        <w:rPr>
          <w:rFonts w:ascii="Arial" w:hAnsi="Arial" w:cs="Arial"/>
          <w:color w:val="000000" w:themeColor="text1"/>
        </w:rPr>
      </w:pPr>
      <w:r w:rsidRPr="001440F4">
        <w:rPr>
          <w:rFonts w:ascii="Arial" w:hAnsi="Arial" w:cs="Arial"/>
        </w:rPr>
        <w:t xml:space="preserve">MSU may terminate this Subagreement by providing </w:t>
      </w:r>
      <w:r w:rsidRPr="001440F4">
        <w:rPr>
          <w:rFonts w:ascii="Arial" w:hAnsi="Arial" w:cs="Arial"/>
          <w:color w:val="000000" w:themeColor="text1"/>
        </w:rPr>
        <w:t xml:space="preserve">thirty (30) days written notice of default </w:t>
      </w:r>
      <w:r w:rsidRPr="001440F4">
        <w:rPr>
          <w:rFonts w:ascii="Arial" w:hAnsi="Arial" w:cs="Arial"/>
          <w:strike/>
          <w:color w:val="000000" w:themeColor="text1"/>
        </w:rPr>
        <w:t>and</w:t>
      </w:r>
      <w:r w:rsidRPr="001440F4">
        <w:rPr>
          <w:rFonts w:ascii="Arial" w:hAnsi="Arial" w:cs="Arial"/>
          <w:color w:val="000000" w:themeColor="text1"/>
        </w:rPr>
        <w:t xml:space="preserve"> or termination to the Subawardee (“Notice of Default” or “Notice of Termination”).  Failure to cure a breach of any terms in the Subagreement, Request for Proposal, or the Prime Agreement after thirty (30) days of receiving a notice of default will result in immediate termination</w:t>
      </w:r>
      <w:r w:rsidR="001440F4">
        <w:rPr>
          <w:rFonts w:ascii="Arial" w:hAnsi="Arial" w:cs="Arial"/>
          <w:color w:val="000000" w:themeColor="text1"/>
        </w:rPr>
        <w:t>.</w:t>
      </w:r>
    </w:p>
    <w:p w14:paraId="19DC8C7E" w14:textId="77777777" w:rsidR="001440F4" w:rsidRPr="001440F4" w:rsidRDefault="001440F4" w:rsidP="0073015B">
      <w:pPr>
        <w:spacing w:after="0" w:line="240" w:lineRule="auto"/>
        <w:jc w:val="both"/>
        <w:rPr>
          <w:rFonts w:ascii="Arial" w:hAnsi="Arial" w:cs="Arial"/>
          <w:color w:val="000000" w:themeColor="text1"/>
        </w:rPr>
      </w:pPr>
    </w:p>
    <w:p w14:paraId="4991960A" w14:textId="77777777" w:rsidR="00D835FD" w:rsidRPr="001440F4" w:rsidRDefault="00E75634" w:rsidP="002F1B6B">
      <w:pPr>
        <w:spacing w:after="0" w:line="240" w:lineRule="auto"/>
        <w:jc w:val="both"/>
        <w:rPr>
          <w:rFonts w:ascii="Arial" w:hAnsi="Arial" w:cs="Arial"/>
          <w:b/>
          <w:u w:val="single"/>
        </w:rPr>
      </w:pPr>
      <w:r w:rsidRPr="001440F4">
        <w:rPr>
          <w:rFonts w:ascii="Arial" w:hAnsi="Arial" w:cs="Arial"/>
          <w:b/>
          <w:u w:val="single"/>
        </w:rPr>
        <w:t xml:space="preserve">Article </w:t>
      </w:r>
      <w:r w:rsidR="00FB5365" w:rsidRPr="001440F4">
        <w:rPr>
          <w:rFonts w:ascii="Arial" w:hAnsi="Arial" w:cs="Arial"/>
          <w:b/>
          <w:u w:val="single"/>
        </w:rPr>
        <w:t>8</w:t>
      </w:r>
      <w:r w:rsidR="00981CFE" w:rsidRPr="001440F4">
        <w:rPr>
          <w:rFonts w:ascii="Arial" w:hAnsi="Arial" w:cs="Arial"/>
          <w:b/>
          <w:u w:val="single"/>
        </w:rPr>
        <w:t xml:space="preserve"> - </w:t>
      </w:r>
      <w:r w:rsidR="00DD1868" w:rsidRPr="001440F4">
        <w:rPr>
          <w:rFonts w:ascii="Arial" w:hAnsi="Arial" w:cs="Arial"/>
          <w:b/>
          <w:u w:val="single"/>
        </w:rPr>
        <w:t>Una</w:t>
      </w:r>
      <w:r w:rsidRPr="001440F4">
        <w:rPr>
          <w:rFonts w:ascii="Arial" w:hAnsi="Arial" w:cs="Arial"/>
          <w:b/>
          <w:u w:val="single"/>
        </w:rPr>
        <w:t>llowable Costs</w:t>
      </w:r>
    </w:p>
    <w:p w14:paraId="7135EAA7" w14:textId="77777777" w:rsidR="00D835FD" w:rsidRPr="00DD1868" w:rsidRDefault="00D835FD" w:rsidP="002F1B6B">
      <w:pPr>
        <w:spacing w:after="0" w:line="240" w:lineRule="auto"/>
        <w:jc w:val="both"/>
        <w:rPr>
          <w:rFonts w:ascii="Arial" w:hAnsi="Arial" w:cs="Arial"/>
          <w:b/>
          <w:u w:val="single"/>
        </w:rPr>
      </w:pPr>
    </w:p>
    <w:p w14:paraId="3C77ED86" w14:textId="640F513D" w:rsidR="00E75634" w:rsidRDefault="00DD1868" w:rsidP="002F1B6B">
      <w:pPr>
        <w:spacing w:after="0" w:line="240" w:lineRule="auto"/>
        <w:jc w:val="both"/>
        <w:rPr>
          <w:rFonts w:ascii="Arial" w:hAnsi="Arial" w:cs="Arial"/>
        </w:rPr>
      </w:pPr>
      <w:r>
        <w:rPr>
          <w:rFonts w:ascii="Arial" w:hAnsi="Arial" w:cs="Arial"/>
        </w:rPr>
        <w:t xml:space="preserve">This </w:t>
      </w:r>
      <w:r w:rsidR="007E4A65">
        <w:rPr>
          <w:rFonts w:ascii="Arial" w:hAnsi="Arial" w:cs="Arial"/>
        </w:rPr>
        <w:t xml:space="preserve">Subagreement does not allow </w:t>
      </w:r>
      <w:r>
        <w:rPr>
          <w:rFonts w:ascii="Arial" w:hAnsi="Arial" w:cs="Arial"/>
        </w:rPr>
        <w:t>expenditures for tuition, equipment or facilities and administrative costs</w:t>
      </w:r>
      <w:r w:rsidR="006E73AF">
        <w:rPr>
          <w:rFonts w:ascii="Arial" w:hAnsi="Arial" w:cs="Arial"/>
        </w:rPr>
        <w:t xml:space="preserve"> (indirect costs)</w:t>
      </w:r>
      <w:r>
        <w:rPr>
          <w:rFonts w:ascii="Arial" w:hAnsi="Arial" w:cs="Arial"/>
        </w:rPr>
        <w:t xml:space="preserve">.  </w:t>
      </w:r>
    </w:p>
    <w:p w14:paraId="3AAC71E5" w14:textId="74CC765D" w:rsidR="009A48CF" w:rsidRPr="009A48CF" w:rsidRDefault="009A48CF" w:rsidP="002F1B6B">
      <w:pPr>
        <w:spacing w:after="0" w:line="240" w:lineRule="auto"/>
        <w:jc w:val="both"/>
        <w:rPr>
          <w:rFonts w:ascii="Arial" w:hAnsi="Arial" w:cs="Arial"/>
          <w:b/>
        </w:rPr>
      </w:pPr>
    </w:p>
    <w:p w14:paraId="2DA1EC9D" w14:textId="53138C71" w:rsidR="00447E18" w:rsidRPr="002F1B6B" w:rsidRDefault="003203CE" w:rsidP="002F1B6B">
      <w:pPr>
        <w:spacing w:after="0" w:line="240" w:lineRule="auto"/>
        <w:jc w:val="both"/>
        <w:rPr>
          <w:rFonts w:ascii="Arial" w:hAnsi="Arial" w:cs="Arial"/>
          <w:b/>
          <w:u w:val="single"/>
        </w:rPr>
      </w:pPr>
      <w:r>
        <w:rPr>
          <w:rFonts w:ascii="Arial" w:hAnsi="Arial" w:cs="Arial"/>
          <w:b/>
          <w:u w:val="single"/>
        </w:rPr>
        <w:t>Article 9</w:t>
      </w:r>
      <w:r w:rsidR="0073015B" w:rsidRPr="002F1B6B">
        <w:rPr>
          <w:rFonts w:ascii="Arial" w:hAnsi="Arial" w:cs="Arial"/>
          <w:b/>
          <w:u w:val="single"/>
        </w:rPr>
        <w:t xml:space="preserve"> </w:t>
      </w:r>
      <w:r w:rsidR="00D835FD" w:rsidRPr="002F1B6B">
        <w:rPr>
          <w:rFonts w:ascii="Arial" w:hAnsi="Arial" w:cs="Arial"/>
          <w:b/>
          <w:u w:val="single"/>
        </w:rPr>
        <w:t>-</w:t>
      </w:r>
      <w:r w:rsidR="0073015B" w:rsidRPr="002F1B6B">
        <w:rPr>
          <w:rFonts w:ascii="Arial" w:hAnsi="Arial" w:cs="Arial"/>
          <w:b/>
          <w:u w:val="single"/>
        </w:rPr>
        <w:t xml:space="preserve"> Publications</w:t>
      </w:r>
    </w:p>
    <w:p w14:paraId="37FF19BA" w14:textId="77777777" w:rsidR="0073015B" w:rsidRDefault="0073015B" w:rsidP="002F1B6B">
      <w:pPr>
        <w:spacing w:after="0" w:line="240" w:lineRule="auto"/>
        <w:jc w:val="both"/>
        <w:rPr>
          <w:rFonts w:ascii="Arial" w:hAnsi="Arial" w:cs="Arial"/>
          <w:b/>
          <w:u w:val="single"/>
        </w:rPr>
      </w:pPr>
    </w:p>
    <w:p w14:paraId="508AD47A" w14:textId="77777777" w:rsidR="0073015B" w:rsidRPr="002F1B6B" w:rsidRDefault="0073015B" w:rsidP="002F1B6B">
      <w:pPr>
        <w:spacing w:after="0" w:line="240" w:lineRule="auto"/>
        <w:jc w:val="both"/>
        <w:rPr>
          <w:rFonts w:ascii="Arial" w:hAnsi="Arial" w:cs="Arial"/>
        </w:rPr>
      </w:pPr>
      <w:r w:rsidRPr="002F1B6B">
        <w:rPr>
          <w:rFonts w:ascii="Arial" w:hAnsi="Arial" w:cs="Arial"/>
        </w:rPr>
        <w:t xml:space="preserve">Except for Confidential Information described in Section 1.9 of the Prime Agreement, the MSF agrees that any person performing work funded </w:t>
      </w:r>
      <w:r w:rsidR="008659AA">
        <w:rPr>
          <w:rFonts w:ascii="Arial" w:hAnsi="Arial" w:cs="Arial"/>
        </w:rPr>
        <w:t xml:space="preserve">under </w:t>
      </w:r>
      <w:r w:rsidRPr="002F1B6B">
        <w:rPr>
          <w:rFonts w:ascii="Arial" w:hAnsi="Arial" w:cs="Arial"/>
        </w:rPr>
        <w:t xml:space="preserve"> this Subagreement shall be permitted to pr</w:t>
      </w:r>
      <w:r w:rsidR="00D835FD" w:rsidRPr="002F1B6B">
        <w:rPr>
          <w:rFonts w:ascii="Arial" w:hAnsi="Arial" w:cs="Arial"/>
        </w:rPr>
        <w:t>es</w:t>
      </w:r>
      <w:r w:rsidRPr="002F1B6B">
        <w:rPr>
          <w:rFonts w:ascii="Arial" w:hAnsi="Arial" w:cs="Arial"/>
        </w:rPr>
        <w:t>ent at symposi</w:t>
      </w:r>
      <w:r w:rsidR="00D835FD" w:rsidRPr="002F1B6B">
        <w:rPr>
          <w:rFonts w:ascii="Arial" w:hAnsi="Arial" w:cs="Arial"/>
        </w:rPr>
        <w:t>a</w:t>
      </w:r>
      <w:r w:rsidRPr="002F1B6B">
        <w:rPr>
          <w:rFonts w:ascii="Arial" w:hAnsi="Arial" w:cs="Arial"/>
        </w:rPr>
        <w:t xml:space="preserve">, national or regional professional meetings, and to publish in journals, </w:t>
      </w:r>
      <w:proofErr w:type="gramStart"/>
      <w:r w:rsidRPr="002F1B6B">
        <w:rPr>
          <w:rFonts w:ascii="Arial" w:hAnsi="Arial" w:cs="Arial"/>
        </w:rPr>
        <w:t>theses</w:t>
      </w:r>
      <w:proofErr w:type="gramEnd"/>
      <w:r w:rsidRPr="002F1B6B">
        <w:rPr>
          <w:rFonts w:ascii="Arial" w:hAnsi="Arial" w:cs="Arial"/>
        </w:rPr>
        <w:t xml:space="preserve"> or dissertations, or otherwise of their own </w:t>
      </w:r>
      <w:r w:rsidR="00D835FD" w:rsidRPr="002F1B6B">
        <w:rPr>
          <w:rFonts w:ascii="Arial" w:hAnsi="Arial" w:cs="Arial"/>
        </w:rPr>
        <w:t xml:space="preserve">choosing, methods and results of their research.  Subawardee shall, at its sole discretion and at its sole cost and expense, prior to publication, seek intellectual property protection for any inventions (as defined in Section 1.11 of the Prime Agreement), if commercially warranted.  Grantee and Subawardee shall submit to the MSF and Grant Manager a reprint of all articles that Grantee and Subawardee has published resulting from work performed hereunder with the Semi-Annual Progress Report </w:t>
      </w:r>
      <w:r w:rsidR="007E4A65">
        <w:rPr>
          <w:rFonts w:ascii="Arial" w:hAnsi="Arial" w:cs="Arial"/>
        </w:rPr>
        <w:t>as required under Section 1.6 C.</w:t>
      </w:r>
      <w:r w:rsidR="00D835FD" w:rsidRPr="002F1B6B">
        <w:rPr>
          <w:rFonts w:ascii="Arial" w:hAnsi="Arial" w:cs="Arial"/>
        </w:rPr>
        <w:t xml:space="preserve"> of the Prime Agreement.  Grantee and Subawardee shall acknowledge the </w:t>
      </w:r>
      <w:r w:rsidR="007E4A65">
        <w:rPr>
          <w:rFonts w:ascii="Arial" w:hAnsi="Arial" w:cs="Arial"/>
        </w:rPr>
        <w:t xml:space="preserve">work </w:t>
      </w:r>
      <w:proofErr w:type="gramStart"/>
      <w:r w:rsidR="007E4A65">
        <w:rPr>
          <w:rFonts w:ascii="Arial" w:hAnsi="Arial" w:cs="Arial"/>
        </w:rPr>
        <w:t>was</w:t>
      </w:r>
      <w:proofErr w:type="gramEnd"/>
      <w:r w:rsidR="007E4A65">
        <w:rPr>
          <w:rFonts w:ascii="Arial" w:hAnsi="Arial" w:cs="Arial"/>
        </w:rPr>
        <w:t xml:space="preserve"> supported</w:t>
      </w:r>
      <w:r w:rsidR="00A454A0">
        <w:rPr>
          <w:rFonts w:ascii="Arial" w:hAnsi="Arial" w:cs="Arial"/>
        </w:rPr>
        <w:t xml:space="preserve"> by the</w:t>
      </w:r>
      <w:r w:rsidR="00D835FD" w:rsidRPr="002F1B6B">
        <w:rPr>
          <w:rFonts w:ascii="Arial" w:hAnsi="Arial" w:cs="Arial"/>
        </w:rPr>
        <w:t xml:space="preserve"> 21</w:t>
      </w:r>
      <w:r w:rsidR="00D835FD" w:rsidRPr="002F1B6B">
        <w:rPr>
          <w:rFonts w:ascii="Arial" w:hAnsi="Arial" w:cs="Arial"/>
          <w:vertAlign w:val="superscript"/>
        </w:rPr>
        <w:t>st</w:t>
      </w:r>
      <w:r w:rsidR="00D835FD" w:rsidRPr="002F1B6B">
        <w:rPr>
          <w:rFonts w:ascii="Arial" w:hAnsi="Arial" w:cs="Arial"/>
        </w:rPr>
        <w:t xml:space="preserve"> Century Jobs Trust Fund received through the MSF and the State of Michigan, as appropriate, in any such publication.  </w:t>
      </w:r>
    </w:p>
    <w:p w14:paraId="79063956" w14:textId="77777777" w:rsidR="00447E18" w:rsidRPr="002F1B6B" w:rsidRDefault="00447E18" w:rsidP="002F1B6B">
      <w:pPr>
        <w:spacing w:after="0" w:line="240" w:lineRule="auto"/>
        <w:jc w:val="both"/>
        <w:rPr>
          <w:rFonts w:ascii="Arial" w:hAnsi="Arial" w:cs="Arial"/>
        </w:rPr>
      </w:pPr>
    </w:p>
    <w:p w14:paraId="7ED2A375" w14:textId="651F9E9F" w:rsidR="00975F05" w:rsidRDefault="00FB5365" w:rsidP="002F1B6B">
      <w:pPr>
        <w:spacing w:after="0" w:line="240" w:lineRule="auto"/>
        <w:jc w:val="both"/>
        <w:rPr>
          <w:rFonts w:ascii="Arial" w:hAnsi="Arial" w:cs="Arial"/>
          <w:b/>
          <w:u w:val="single"/>
        </w:rPr>
      </w:pPr>
      <w:r>
        <w:rPr>
          <w:rFonts w:ascii="Arial" w:hAnsi="Arial" w:cs="Arial"/>
          <w:b/>
          <w:u w:val="single"/>
        </w:rPr>
        <w:t xml:space="preserve">Article </w:t>
      </w:r>
      <w:r w:rsidR="003203CE">
        <w:rPr>
          <w:rFonts w:ascii="Arial" w:hAnsi="Arial" w:cs="Arial"/>
          <w:b/>
          <w:u w:val="single"/>
        </w:rPr>
        <w:t>10</w:t>
      </w:r>
      <w:r w:rsidR="002F1B6B">
        <w:rPr>
          <w:rFonts w:ascii="Arial" w:hAnsi="Arial" w:cs="Arial"/>
          <w:b/>
          <w:u w:val="single"/>
        </w:rPr>
        <w:t xml:space="preserve"> - </w:t>
      </w:r>
      <w:r w:rsidR="00975F05" w:rsidRPr="00975F05">
        <w:rPr>
          <w:rFonts w:ascii="Arial" w:hAnsi="Arial" w:cs="Arial"/>
          <w:b/>
          <w:u w:val="single"/>
        </w:rPr>
        <w:t>Intellectual Property Rights</w:t>
      </w:r>
    </w:p>
    <w:p w14:paraId="71D5AC39" w14:textId="77777777" w:rsidR="00D835FD" w:rsidRDefault="00D835FD" w:rsidP="002F1B6B">
      <w:pPr>
        <w:spacing w:after="0" w:line="240" w:lineRule="auto"/>
        <w:jc w:val="both"/>
        <w:rPr>
          <w:rFonts w:ascii="Arial" w:hAnsi="Arial" w:cs="Arial"/>
          <w:b/>
          <w:u w:val="single"/>
        </w:rPr>
      </w:pPr>
    </w:p>
    <w:p w14:paraId="2D3CF620" w14:textId="6A6C14F3" w:rsidR="003C51AE" w:rsidRDefault="003C51AE" w:rsidP="002F1B6B">
      <w:pPr>
        <w:tabs>
          <w:tab w:val="left" w:pos="1549"/>
        </w:tabs>
        <w:spacing w:after="0" w:line="240" w:lineRule="auto"/>
        <w:ind w:right="106"/>
        <w:jc w:val="both"/>
        <w:rPr>
          <w:rFonts w:ascii="Arial" w:eastAsia="Arial" w:hAnsi="Arial" w:cs="Arial"/>
        </w:rPr>
      </w:pPr>
      <w:r w:rsidRPr="00527B12">
        <w:rPr>
          <w:rFonts w:ascii="Arial" w:eastAsia="Arial" w:hAnsi="Arial" w:cs="Arial"/>
        </w:rPr>
        <w:t>The Subawardee shall retain ownership to the entire right,</w:t>
      </w:r>
      <w:r w:rsidRPr="00527B12">
        <w:rPr>
          <w:rFonts w:ascii="Arial" w:eastAsia="Arial" w:hAnsi="Arial" w:cs="Arial"/>
          <w:spacing w:val="3"/>
        </w:rPr>
        <w:t xml:space="preserve"> </w:t>
      </w:r>
      <w:r w:rsidRPr="00527B12">
        <w:rPr>
          <w:rFonts w:ascii="Arial" w:eastAsia="Arial" w:hAnsi="Arial" w:cs="Arial"/>
        </w:rPr>
        <w:t>title, and interest in any inventions, improvements, or discoveries developed or produced under</w:t>
      </w:r>
      <w:r w:rsidRPr="00527B12">
        <w:rPr>
          <w:rFonts w:ascii="Arial" w:eastAsia="Arial" w:hAnsi="Arial" w:cs="Arial"/>
          <w:spacing w:val="39"/>
        </w:rPr>
        <w:t xml:space="preserve"> </w:t>
      </w:r>
      <w:r w:rsidRPr="00527B12">
        <w:rPr>
          <w:rFonts w:ascii="Arial" w:eastAsia="Arial" w:hAnsi="Arial" w:cs="Arial"/>
        </w:rPr>
        <w:t>this Agreement,</w:t>
      </w:r>
      <w:r w:rsidRPr="00527B12">
        <w:rPr>
          <w:rFonts w:ascii="Arial" w:eastAsia="Arial" w:hAnsi="Arial" w:cs="Arial"/>
          <w:spacing w:val="-12"/>
        </w:rPr>
        <w:t xml:space="preserve"> </w:t>
      </w:r>
      <w:r w:rsidRPr="00527B12">
        <w:rPr>
          <w:rFonts w:ascii="Arial" w:eastAsia="Arial" w:hAnsi="Arial" w:cs="Arial"/>
        </w:rPr>
        <w:t>including,</w:t>
      </w:r>
      <w:r w:rsidRPr="00527B12">
        <w:rPr>
          <w:rFonts w:ascii="Arial" w:eastAsia="Arial" w:hAnsi="Arial" w:cs="Arial"/>
          <w:spacing w:val="-14"/>
        </w:rPr>
        <w:t xml:space="preserve"> </w:t>
      </w:r>
      <w:r w:rsidRPr="00527B12">
        <w:rPr>
          <w:rFonts w:ascii="Arial" w:eastAsia="Arial" w:hAnsi="Arial" w:cs="Arial"/>
        </w:rPr>
        <w:t>but</w:t>
      </w:r>
      <w:r w:rsidRPr="00527B12">
        <w:rPr>
          <w:rFonts w:ascii="Arial" w:eastAsia="Arial" w:hAnsi="Arial" w:cs="Arial"/>
          <w:spacing w:val="-14"/>
        </w:rPr>
        <w:t xml:space="preserve"> </w:t>
      </w:r>
      <w:r w:rsidRPr="00527B12">
        <w:rPr>
          <w:rFonts w:ascii="Arial" w:eastAsia="Arial" w:hAnsi="Arial" w:cs="Arial"/>
        </w:rPr>
        <w:t>not</w:t>
      </w:r>
      <w:r w:rsidRPr="00527B12">
        <w:rPr>
          <w:rFonts w:ascii="Arial" w:eastAsia="Arial" w:hAnsi="Arial" w:cs="Arial"/>
          <w:spacing w:val="-14"/>
        </w:rPr>
        <w:t xml:space="preserve"> </w:t>
      </w:r>
      <w:r w:rsidRPr="00527B12">
        <w:rPr>
          <w:rFonts w:ascii="Arial" w:eastAsia="Arial" w:hAnsi="Arial" w:cs="Arial"/>
        </w:rPr>
        <w:t>limited</w:t>
      </w:r>
      <w:r w:rsidRPr="00527B12">
        <w:rPr>
          <w:rFonts w:ascii="Arial" w:eastAsia="Arial" w:hAnsi="Arial" w:cs="Arial"/>
          <w:spacing w:val="-14"/>
        </w:rPr>
        <w:t xml:space="preserve"> </w:t>
      </w:r>
      <w:r w:rsidRPr="00527B12">
        <w:rPr>
          <w:rFonts w:ascii="Arial" w:eastAsia="Arial" w:hAnsi="Arial" w:cs="Arial"/>
        </w:rPr>
        <w:t>to,</w:t>
      </w:r>
      <w:r w:rsidRPr="00527B12">
        <w:rPr>
          <w:rFonts w:ascii="Arial" w:eastAsia="Arial" w:hAnsi="Arial" w:cs="Arial"/>
          <w:spacing w:val="-14"/>
        </w:rPr>
        <w:t xml:space="preserve"> </w:t>
      </w:r>
      <w:r w:rsidRPr="00527B12">
        <w:rPr>
          <w:rFonts w:ascii="Arial" w:eastAsia="Arial" w:hAnsi="Arial" w:cs="Arial"/>
        </w:rPr>
        <w:t>concepts,</w:t>
      </w:r>
      <w:r w:rsidRPr="00527B12">
        <w:rPr>
          <w:rFonts w:ascii="Arial" w:eastAsia="Arial" w:hAnsi="Arial" w:cs="Arial"/>
          <w:spacing w:val="-14"/>
        </w:rPr>
        <w:t xml:space="preserve"> </w:t>
      </w:r>
      <w:r w:rsidRPr="00527B12">
        <w:rPr>
          <w:rFonts w:ascii="Arial" w:eastAsia="Arial" w:hAnsi="Arial" w:cs="Arial"/>
        </w:rPr>
        <w:t>know-how,</w:t>
      </w:r>
      <w:r w:rsidRPr="00527B12">
        <w:rPr>
          <w:rFonts w:ascii="Arial" w:eastAsia="Arial" w:hAnsi="Arial" w:cs="Arial"/>
          <w:spacing w:val="-12"/>
        </w:rPr>
        <w:t xml:space="preserve"> </w:t>
      </w:r>
      <w:r w:rsidRPr="00527B12">
        <w:rPr>
          <w:rFonts w:ascii="Arial" w:eastAsia="Arial" w:hAnsi="Arial" w:cs="Arial"/>
        </w:rPr>
        <w:t>software,</w:t>
      </w:r>
      <w:r w:rsidRPr="00527B12">
        <w:rPr>
          <w:rFonts w:ascii="Arial" w:eastAsia="Arial" w:hAnsi="Arial" w:cs="Arial"/>
          <w:spacing w:val="-14"/>
        </w:rPr>
        <w:t xml:space="preserve"> </w:t>
      </w:r>
      <w:r w:rsidRPr="00527B12">
        <w:rPr>
          <w:rFonts w:ascii="Arial" w:eastAsia="Arial" w:hAnsi="Arial" w:cs="Arial"/>
        </w:rPr>
        <w:t>materials,</w:t>
      </w:r>
      <w:r w:rsidRPr="00527B12">
        <w:rPr>
          <w:rFonts w:ascii="Arial" w:eastAsia="Arial" w:hAnsi="Arial" w:cs="Arial"/>
          <w:spacing w:val="-14"/>
        </w:rPr>
        <w:t xml:space="preserve"> </w:t>
      </w:r>
      <w:r w:rsidRPr="00527B12">
        <w:rPr>
          <w:rFonts w:ascii="Arial" w:eastAsia="Arial" w:hAnsi="Arial" w:cs="Arial"/>
        </w:rPr>
        <w:t>methods,</w:t>
      </w:r>
      <w:r w:rsidRPr="00527B12">
        <w:rPr>
          <w:rFonts w:ascii="Arial" w:eastAsia="Arial" w:hAnsi="Arial" w:cs="Arial"/>
          <w:spacing w:val="-12"/>
        </w:rPr>
        <w:t xml:space="preserve"> </w:t>
      </w:r>
      <w:r w:rsidRPr="00527B12">
        <w:rPr>
          <w:rFonts w:ascii="Arial" w:eastAsia="Arial" w:hAnsi="Arial" w:cs="Arial"/>
        </w:rPr>
        <w:t>and devices (“Inventions”) and shall have the right to enter into license agreements</w:t>
      </w:r>
      <w:r w:rsidRPr="00527B12">
        <w:rPr>
          <w:rFonts w:ascii="Arial" w:eastAsia="Arial" w:hAnsi="Arial" w:cs="Arial"/>
          <w:spacing w:val="12"/>
        </w:rPr>
        <w:t xml:space="preserve"> </w:t>
      </w:r>
      <w:r w:rsidRPr="00527B12">
        <w:rPr>
          <w:rFonts w:ascii="Arial" w:eastAsia="Arial" w:hAnsi="Arial" w:cs="Arial"/>
        </w:rPr>
        <w:t>covering Inventions.</w:t>
      </w:r>
      <w:r w:rsidRPr="00527B12">
        <w:rPr>
          <w:rFonts w:ascii="Arial" w:eastAsia="Arial" w:hAnsi="Arial" w:cs="Arial"/>
          <w:spacing w:val="41"/>
        </w:rPr>
        <w:t xml:space="preserve"> </w:t>
      </w:r>
      <w:r w:rsidRPr="00527B12">
        <w:rPr>
          <w:rFonts w:ascii="Arial" w:eastAsia="Arial" w:hAnsi="Arial" w:cs="Arial"/>
        </w:rPr>
        <w:t>The</w:t>
      </w:r>
      <w:r w:rsidRPr="00527B12">
        <w:rPr>
          <w:rFonts w:ascii="Arial" w:eastAsia="Arial" w:hAnsi="Arial" w:cs="Arial"/>
          <w:spacing w:val="-12"/>
        </w:rPr>
        <w:t xml:space="preserve"> </w:t>
      </w:r>
      <w:r w:rsidRPr="00527B12">
        <w:rPr>
          <w:rFonts w:ascii="Arial" w:eastAsia="Arial" w:hAnsi="Arial" w:cs="Arial"/>
        </w:rPr>
        <w:t>Subawardee</w:t>
      </w:r>
      <w:r w:rsidRPr="00527B12">
        <w:rPr>
          <w:rFonts w:ascii="Arial" w:eastAsia="Arial" w:hAnsi="Arial" w:cs="Arial"/>
          <w:spacing w:val="-12"/>
        </w:rPr>
        <w:t xml:space="preserve"> </w:t>
      </w:r>
      <w:r w:rsidRPr="00527B12">
        <w:rPr>
          <w:rFonts w:ascii="Arial" w:eastAsia="Arial" w:hAnsi="Arial" w:cs="Arial"/>
        </w:rPr>
        <w:t>grants</w:t>
      </w:r>
      <w:r w:rsidRPr="00527B12">
        <w:rPr>
          <w:rFonts w:ascii="Arial" w:eastAsia="Arial" w:hAnsi="Arial" w:cs="Arial"/>
          <w:spacing w:val="-12"/>
        </w:rPr>
        <w:t xml:space="preserve"> </w:t>
      </w:r>
      <w:r w:rsidRPr="00527B12">
        <w:rPr>
          <w:rFonts w:ascii="Arial" w:eastAsia="Arial" w:hAnsi="Arial" w:cs="Arial"/>
        </w:rPr>
        <w:t>to</w:t>
      </w:r>
      <w:r w:rsidRPr="00527B12">
        <w:rPr>
          <w:rFonts w:ascii="Arial" w:eastAsia="Arial" w:hAnsi="Arial" w:cs="Arial"/>
          <w:spacing w:val="-12"/>
        </w:rPr>
        <w:t xml:space="preserve"> </w:t>
      </w:r>
      <w:r w:rsidRPr="00527B12">
        <w:rPr>
          <w:rFonts w:ascii="Arial" w:eastAsia="Arial" w:hAnsi="Arial" w:cs="Arial"/>
        </w:rPr>
        <w:t>MSF</w:t>
      </w:r>
      <w:r w:rsidRPr="00527B12">
        <w:rPr>
          <w:rFonts w:ascii="Arial" w:eastAsia="Arial" w:hAnsi="Arial" w:cs="Arial"/>
          <w:spacing w:val="-13"/>
        </w:rPr>
        <w:t xml:space="preserve"> </w:t>
      </w:r>
      <w:r w:rsidRPr="00527B12">
        <w:rPr>
          <w:rFonts w:ascii="Arial" w:eastAsia="Arial" w:hAnsi="Arial" w:cs="Arial"/>
        </w:rPr>
        <w:t>a</w:t>
      </w:r>
      <w:r w:rsidRPr="00527B12">
        <w:rPr>
          <w:rFonts w:ascii="Arial" w:eastAsia="Arial" w:hAnsi="Arial" w:cs="Arial"/>
          <w:spacing w:val="-14"/>
        </w:rPr>
        <w:t xml:space="preserve"> </w:t>
      </w:r>
      <w:r w:rsidRPr="00527B12">
        <w:rPr>
          <w:rFonts w:ascii="Arial" w:eastAsia="Arial" w:hAnsi="Arial" w:cs="Arial"/>
        </w:rPr>
        <w:t>non-exclusive,</w:t>
      </w:r>
      <w:r w:rsidRPr="00527B12">
        <w:rPr>
          <w:rFonts w:ascii="Arial" w:eastAsia="Arial" w:hAnsi="Arial" w:cs="Arial"/>
          <w:spacing w:val="-12"/>
        </w:rPr>
        <w:t xml:space="preserve"> </w:t>
      </w:r>
      <w:r w:rsidRPr="00527B12">
        <w:rPr>
          <w:rFonts w:ascii="Arial" w:eastAsia="Arial" w:hAnsi="Arial" w:cs="Arial"/>
        </w:rPr>
        <w:t>royalty-free,</w:t>
      </w:r>
      <w:r w:rsidRPr="00527B12">
        <w:rPr>
          <w:rFonts w:ascii="Arial" w:eastAsia="Arial" w:hAnsi="Arial" w:cs="Arial"/>
          <w:spacing w:val="-12"/>
        </w:rPr>
        <w:t xml:space="preserve"> </w:t>
      </w:r>
      <w:r w:rsidRPr="00527B12">
        <w:rPr>
          <w:rFonts w:ascii="Arial" w:eastAsia="Arial" w:hAnsi="Arial" w:cs="Arial"/>
        </w:rPr>
        <w:t>irrevocable,</w:t>
      </w:r>
      <w:r w:rsidRPr="00527B12">
        <w:rPr>
          <w:rFonts w:ascii="Arial" w:eastAsia="Arial" w:hAnsi="Arial" w:cs="Arial"/>
          <w:spacing w:val="-12"/>
        </w:rPr>
        <w:t xml:space="preserve"> </w:t>
      </w:r>
      <w:r w:rsidRPr="00527B12">
        <w:rPr>
          <w:rFonts w:ascii="Arial" w:eastAsia="Arial" w:hAnsi="Arial" w:cs="Arial"/>
        </w:rPr>
        <w:t>worldwide license to use Inventions for its governmental, non-commercial purposes. This license</w:t>
      </w:r>
      <w:r w:rsidRPr="00527B12">
        <w:rPr>
          <w:rFonts w:ascii="Arial" w:eastAsia="Arial" w:hAnsi="Arial" w:cs="Arial"/>
          <w:spacing w:val="2"/>
        </w:rPr>
        <w:t xml:space="preserve"> </w:t>
      </w:r>
      <w:r w:rsidRPr="00527B12">
        <w:rPr>
          <w:rFonts w:ascii="Arial" w:eastAsia="Arial" w:hAnsi="Arial" w:cs="Arial"/>
        </w:rPr>
        <w:t>includes the right to sublicense on a royalty-free basis, but the sublicense shall be for governmental</w:t>
      </w:r>
      <w:r w:rsidRPr="00527B12">
        <w:rPr>
          <w:rFonts w:ascii="Arial" w:eastAsia="Arial" w:hAnsi="Arial" w:cs="Arial"/>
          <w:spacing w:val="-11"/>
        </w:rPr>
        <w:t xml:space="preserve"> </w:t>
      </w:r>
      <w:r w:rsidRPr="00527B12">
        <w:rPr>
          <w:rFonts w:ascii="Arial" w:eastAsia="Arial" w:hAnsi="Arial" w:cs="Arial"/>
        </w:rPr>
        <w:t>and non-commercial purposes only. The MSF agrees to promptly notify the Subawardee of</w:t>
      </w:r>
      <w:r w:rsidRPr="00527B12">
        <w:rPr>
          <w:rFonts w:ascii="Arial" w:eastAsia="Arial" w:hAnsi="Arial" w:cs="Arial"/>
          <w:spacing w:val="41"/>
        </w:rPr>
        <w:t xml:space="preserve"> </w:t>
      </w:r>
      <w:r w:rsidRPr="00527B12">
        <w:rPr>
          <w:rFonts w:ascii="Arial" w:eastAsia="Arial" w:hAnsi="Arial" w:cs="Arial"/>
        </w:rPr>
        <w:t>any sublicenses to Inventions. This obligation shall survive cancellation or termination of</w:t>
      </w:r>
      <w:r w:rsidRPr="00527B12">
        <w:rPr>
          <w:rFonts w:ascii="Arial" w:eastAsia="Arial" w:hAnsi="Arial" w:cs="Arial"/>
          <w:spacing w:val="51"/>
        </w:rPr>
        <w:t xml:space="preserve"> </w:t>
      </w:r>
      <w:r w:rsidRPr="00527B12">
        <w:rPr>
          <w:rFonts w:ascii="Arial" w:eastAsia="Arial" w:hAnsi="Arial" w:cs="Arial"/>
        </w:rPr>
        <w:t>this Agreement.</w:t>
      </w:r>
      <w:r w:rsidRPr="00527B12">
        <w:rPr>
          <w:rFonts w:ascii="Arial" w:eastAsia="Arial" w:hAnsi="Arial" w:cs="Arial"/>
          <w:spacing w:val="25"/>
        </w:rPr>
        <w:t xml:space="preserve"> </w:t>
      </w:r>
      <w:r w:rsidRPr="00527B12">
        <w:rPr>
          <w:rFonts w:ascii="Arial" w:eastAsia="Arial" w:hAnsi="Arial" w:cs="Arial"/>
        </w:rPr>
        <w:t>Subawardee</w:t>
      </w:r>
      <w:r w:rsidRPr="00527B12">
        <w:rPr>
          <w:rFonts w:ascii="Arial" w:eastAsia="Arial" w:hAnsi="Arial" w:cs="Arial"/>
          <w:spacing w:val="22"/>
        </w:rPr>
        <w:t xml:space="preserve"> </w:t>
      </w:r>
      <w:r w:rsidRPr="00527B12">
        <w:rPr>
          <w:rFonts w:ascii="Arial" w:eastAsia="Arial" w:hAnsi="Arial" w:cs="Arial"/>
        </w:rPr>
        <w:t>may,</w:t>
      </w:r>
      <w:r w:rsidRPr="00527B12">
        <w:rPr>
          <w:rFonts w:ascii="Arial" w:eastAsia="Arial" w:hAnsi="Arial" w:cs="Arial"/>
          <w:spacing w:val="25"/>
        </w:rPr>
        <w:t xml:space="preserve"> </w:t>
      </w:r>
      <w:r w:rsidRPr="00527B12">
        <w:rPr>
          <w:rFonts w:ascii="Arial" w:eastAsia="Arial" w:hAnsi="Arial" w:cs="Arial"/>
        </w:rPr>
        <w:t>at</w:t>
      </w:r>
      <w:r w:rsidRPr="00527B12">
        <w:rPr>
          <w:rFonts w:ascii="Arial" w:eastAsia="Arial" w:hAnsi="Arial" w:cs="Arial"/>
          <w:spacing w:val="25"/>
        </w:rPr>
        <w:t xml:space="preserve"> </w:t>
      </w:r>
      <w:r w:rsidRPr="00527B12">
        <w:rPr>
          <w:rFonts w:ascii="Arial" w:eastAsia="Arial" w:hAnsi="Arial" w:cs="Arial"/>
        </w:rPr>
        <w:t>its</w:t>
      </w:r>
      <w:r w:rsidRPr="00527B12">
        <w:rPr>
          <w:rFonts w:ascii="Arial" w:eastAsia="Arial" w:hAnsi="Arial" w:cs="Arial"/>
          <w:spacing w:val="24"/>
        </w:rPr>
        <w:t xml:space="preserve"> </w:t>
      </w:r>
      <w:r w:rsidRPr="00527B12">
        <w:rPr>
          <w:rFonts w:ascii="Arial" w:eastAsia="Arial" w:hAnsi="Arial" w:cs="Arial"/>
        </w:rPr>
        <w:t>sole</w:t>
      </w:r>
      <w:r w:rsidRPr="00527B12">
        <w:rPr>
          <w:rFonts w:ascii="Arial" w:eastAsia="Arial" w:hAnsi="Arial" w:cs="Arial"/>
          <w:spacing w:val="25"/>
        </w:rPr>
        <w:t xml:space="preserve"> </w:t>
      </w:r>
      <w:r w:rsidRPr="00527B12">
        <w:rPr>
          <w:rFonts w:ascii="Arial" w:eastAsia="Arial" w:hAnsi="Arial" w:cs="Arial"/>
        </w:rPr>
        <w:t>discretion,</w:t>
      </w:r>
      <w:r w:rsidRPr="00527B12">
        <w:rPr>
          <w:rFonts w:ascii="Arial" w:eastAsia="Arial" w:hAnsi="Arial" w:cs="Arial"/>
          <w:spacing w:val="25"/>
        </w:rPr>
        <w:t xml:space="preserve"> </w:t>
      </w:r>
      <w:r w:rsidRPr="00527B12">
        <w:rPr>
          <w:rFonts w:ascii="Arial" w:eastAsia="Arial" w:hAnsi="Arial" w:cs="Arial"/>
        </w:rPr>
        <w:t>provide</w:t>
      </w:r>
      <w:r w:rsidRPr="00527B12">
        <w:rPr>
          <w:rFonts w:ascii="Arial" w:eastAsia="Arial" w:hAnsi="Arial" w:cs="Arial"/>
          <w:spacing w:val="25"/>
        </w:rPr>
        <w:t xml:space="preserve"> </w:t>
      </w:r>
      <w:r w:rsidRPr="00527B12">
        <w:rPr>
          <w:rFonts w:ascii="Arial" w:eastAsia="Arial" w:hAnsi="Arial" w:cs="Arial"/>
        </w:rPr>
        <w:t>its</w:t>
      </w:r>
      <w:r w:rsidRPr="00527B12">
        <w:rPr>
          <w:rFonts w:ascii="Arial" w:eastAsia="Arial" w:hAnsi="Arial" w:cs="Arial"/>
          <w:spacing w:val="24"/>
        </w:rPr>
        <w:t xml:space="preserve"> </w:t>
      </w:r>
      <w:r w:rsidRPr="00527B12">
        <w:rPr>
          <w:rFonts w:ascii="Arial" w:eastAsia="Arial" w:hAnsi="Arial" w:cs="Arial"/>
        </w:rPr>
        <w:t>subcontractors,</w:t>
      </w:r>
      <w:r w:rsidRPr="00527B12">
        <w:rPr>
          <w:rFonts w:ascii="Arial" w:eastAsia="Arial" w:hAnsi="Arial" w:cs="Arial"/>
          <w:spacing w:val="24"/>
        </w:rPr>
        <w:t xml:space="preserve"> </w:t>
      </w:r>
      <w:r w:rsidRPr="00527B12">
        <w:rPr>
          <w:rFonts w:ascii="Arial" w:eastAsia="Arial" w:hAnsi="Arial" w:cs="Arial"/>
        </w:rPr>
        <w:t>collaborators</w:t>
      </w:r>
      <w:r w:rsidR="00BA03D8">
        <w:rPr>
          <w:rFonts w:ascii="Arial" w:eastAsia="Arial" w:hAnsi="Arial" w:cs="Arial"/>
          <w:spacing w:val="23"/>
        </w:rPr>
        <w:t xml:space="preserve">, </w:t>
      </w:r>
      <w:r w:rsidRPr="00527B12">
        <w:rPr>
          <w:rFonts w:ascii="Arial" w:eastAsia="Arial" w:hAnsi="Arial" w:cs="Arial"/>
        </w:rPr>
        <w:t>and consultants</w:t>
      </w:r>
      <w:r w:rsidRPr="00527B12">
        <w:rPr>
          <w:rFonts w:ascii="Arial" w:eastAsia="Arial" w:hAnsi="Arial" w:cs="Arial"/>
          <w:spacing w:val="15"/>
        </w:rPr>
        <w:t xml:space="preserve"> </w:t>
      </w:r>
      <w:r w:rsidRPr="00527B12">
        <w:rPr>
          <w:rFonts w:ascii="Arial" w:eastAsia="Arial" w:hAnsi="Arial" w:cs="Arial"/>
        </w:rPr>
        <w:t>the</w:t>
      </w:r>
      <w:r w:rsidRPr="00527B12">
        <w:rPr>
          <w:rFonts w:ascii="Arial" w:eastAsia="Arial" w:hAnsi="Arial" w:cs="Arial"/>
          <w:spacing w:val="16"/>
        </w:rPr>
        <w:t xml:space="preserve"> </w:t>
      </w:r>
      <w:r w:rsidRPr="00527B12">
        <w:rPr>
          <w:rFonts w:ascii="Arial" w:eastAsia="Arial" w:hAnsi="Arial" w:cs="Arial"/>
        </w:rPr>
        <w:t>rights</w:t>
      </w:r>
      <w:r w:rsidRPr="00527B12">
        <w:rPr>
          <w:rFonts w:ascii="Arial" w:eastAsia="Arial" w:hAnsi="Arial" w:cs="Arial"/>
          <w:spacing w:val="15"/>
        </w:rPr>
        <w:t xml:space="preserve"> </w:t>
      </w:r>
      <w:r w:rsidRPr="00527B12">
        <w:rPr>
          <w:rFonts w:ascii="Arial" w:eastAsia="Arial" w:hAnsi="Arial" w:cs="Arial"/>
        </w:rPr>
        <w:t>to</w:t>
      </w:r>
      <w:r w:rsidRPr="00527B12">
        <w:rPr>
          <w:rFonts w:ascii="Arial" w:eastAsia="Arial" w:hAnsi="Arial" w:cs="Arial"/>
          <w:spacing w:val="18"/>
        </w:rPr>
        <w:t xml:space="preserve"> </w:t>
      </w:r>
      <w:r w:rsidRPr="00527B12">
        <w:rPr>
          <w:rFonts w:ascii="Arial" w:eastAsia="Arial" w:hAnsi="Arial" w:cs="Arial"/>
        </w:rPr>
        <w:t>retain</w:t>
      </w:r>
      <w:r w:rsidRPr="00527B12">
        <w:rPr>
          <w:rFonts w:ascii="Arial" w:eastAsia="Arial" w:hAnsi="Arial" w:cs="Arial"/>
          <w:spacing w:val="17"/>
        </w:rPr>
        <w:t xml:space="preserve"> </w:t>
      </w:r>
      <w:r w:rsidRPr="00527B12">
        <w:rPr>
          <w:rFonts w:ascii="Arial" w:eastAsia="Arial" w:hAnsi="Arial" w:cs="Arial"/>
        </w:rPr>
        <w:t>title</w:t>
      </w:r>
      <w:r w:rsidRPr="00527B12">
        <w:rPr>
          <w:rFonts w:ascii="Arial" w:eastAsia="Arial" w:hAnsi="Arial" w:cs="Arial"/>
          <w:spacing w:val="18"/>
        </w:rPr>
        <w:t xml:space="preserve"> </w:t>
      </w:r>
      <w:r w:rsidRPr="00527B12">
        <w:rPr>
          <w:rFonts w:ascii="Arial" w:eastAsia="Arial" w:hAnsi="Arial" w:cs="Arial"/>
        </w:rPr>
        <w:t>to</w:t>
      </w:r>
      <w:r w:rsidRPr="00527B12">
        <w:rPr>
          <w:rFonts w:ascii="Arial" w:eastAsia="Arial" w:hAnsi="Arial" w:cs="Arial"/>
          <w:spacing w:val="16"/>
        </w:rPr>
        <w:t xml:space="preserve"> </w:t>
      </w:r>
      <w:r w:rsidRPr="00527B12">
        <w:rPr>
          <w:rFonts w:ascii="Arial" w:eastAsia="Arial" w:hAnsi="Arial" w:cs="Arial"/>
        </w:rPr>
        <w:t>Inventions</w:t>
      </w:r>
      <w:r w:rsidRPr="00527B12">
        <w:rPr>
          <w:rFonts w:ascii="Arial" w:eastAsia="Arial" w:hAnsi="Arial" w:cs="Arial"/>
          <w:spacing w:val="17"/>
        </w:rPr>
        <w:t xml:space="preserve"> </w:t>
      </w:r>
      <w:r w:rsidRPr="00527B12">
        <w:rPr>
          <w:rFonts w:ascii="Arial" w:eastAsia="Arial" w:hAnsi="Arial" w:cs="Arial"/>
        </w:rPr>
        <w:t>they</w:t>
      </w:r>
      <w:r w:rsidRPr="00527B12">
        <w:rPr>
          <w:rFonts w:ascii="Arial" w:eastAsia="Arial" w:hAnsi="Arial" w:cs="Arial"/>
          <w:spacing w:val="15"/>
        </w:rPr>
        <w:t xml:space="preserve"> </w:t>
      </w:r>
      <w:r w:rsidRPr="00527B12">
        <w:rPr>
          <w:rFonts w:ascii="Arial" w:eastAsia="Arial" w:hAnsi="Arial" w:cs="Arial"/>
        </w:rPr>
        <w:t>make</w:t>
      </w:r>
      <w:r w:rsidRPr="00527B12">
        <w:rPr>
          <w:rFonts w:ascii="Arial" w:eastAsia="Arial" w:hAnsi="Arial" w:cs="Arial"/>
          <w:spacing w:val="18"/>
        </w:rPr>
        <w:t xml:space="preserve"> </w:t>
      </w:r>
      <w:r w:rsidRPr="00527B12">
        <w:rPr>
          <w:rFonts w:ascii="Arial" w:eastAsia="Arial" w:hAnsi="Arial" w:cs="Arial"/>
        </w:rPr>
        <w:t>in</w:t>
      </w:r>
      <w:r w:rsidRPr="00527B12">
        <w:rPr>
          <w:rFonts w:ascii="Arial" w:eastAsia="Arial" w:hAnsi="Arial" w:cs="Arial"/>
          <w:spacing w:val="15"/>
        </w:rPr>
        <w:t xml:space="preserve"> </w:t>
      </w:r>
      <w:r w:rsidRPr="00527B12">
        <w:rPr>
          <w:rFonts w:ascii="Arial" w:eastAsia="Arial" w:hAnsi="Arial" w:cs="Arial"/>
        </w:rPr>
        <w:t>performance</w:t>
      </w:r>
      <w:r w:rsidRPr="00527B12">
        <w:rPr>
          <w:rFonts w:ascii="Arial" w:eastAsia="Arial" w:hAnsi="Arial" w:cs="Arial"/>
          <w:spacing w:val="15"/>
        </w:rPr>
        <w:t xml:space="preserve"> </w:t>
      </w:r>
      <w:r w:rsidRPr="00527B12">
        <w:rPr>
          <w:rFonts w:ascii="Arial" w:eastAsia="Arial" w:hAnsi="Arial" w:cs="Arial"/>
        </w:rPr>
        <w:t>of</w:t>
      </w:r>
      <w:r w:rsidRPr="00527B12">
        <w:rPr>
          <w:rFonts w:ascii="Arial" w:eastAsia="Arial" w:hAnsi="Arial" w:cs="Arial"/>
          <w:spacing w:val="17"/>
        </w:rPr>
        <w:t xml:space="preserve"> </w:t>
      </w:r>
      <w:r w:rsidRPr="00527B12">
        <w:rPr>
          <w:rFonts w:ascii="Arial" w:eastAsia="Arial" w:hAnsi="Arial" w:cs="Arial"/>
        </w:rPr>
        <w:t>any</w:t>
      </w:r>
      <w:r w:rsidRPr="00527B12">
        <w:rPr>
          <w:rFonts w:ascii="Arial" w:eastAsia="Arial" w:hAnsi="Arial" w:cs="Arial"/>
          <w:spacing w:val="15"/>
        </w:rPr>
        <w:t xml:space="preserve"> </w:t>
      </w:r>
      <w:r w:rsidRPr="00527B12">
        <w:rPr>
          <w:rFonts w:ascii="Arial" w:eastAsia="Arial" w:hAnsi="Arial" w:cs="Arial"/>
        </w:rPr>
        <w:t>part</w:t>
      </w:r>
      <w:r w:rsidRPr="00527B12">
        <w:rPr>
          <w:rFonts w:ascii="Arial" w:eastAsia="Arial" w:hAnsi="Arial" w:cs="Arial"/>
          <w:spacing w:val="14"/>
        </w:rPr>
        <w:t xml:space="preserve"> </w:t>
      </w:r>
      <w:r w:rsidRPr="00527B12">
        <w:rPr>
          <w:rFonts w:ascii="Arial" w:eastAsia="Arial" w:hAnsi="Arial" w:cs="Arial"/>
        </w:rPr>
        <w:t>of</w:t>
      </w:r>
      <w:r w:rsidRPr="00527B12">
        <w:rPr>
          <w:rFonts w:ascii="Arial" w:eastAsia="Arial" w:hAnsi="Arial" w:cs="Arial"/>
          <w:spacing w:val="17"/>
        </w:rPr>
        <w:t xml:space="preserve"> </w:t>
      </w:r>
      <w:r w:rsidRPr="00527B12">
        <w:rPr>
          <w:rFonts w:ascii="Arial" w:eastAsia="Arial" w:hAnsi="Arial" w:cs="Arial"/>
        </w:rPr>
        <w:t>the</w:t>
      </w:r>
      <w:r w:rsidR="005B597C">
        <w:rPr>
          <w:rFonts w:ascii="Arial" w:eastAsia="Arial" w:hAnsi="Arial" w:cs="Arial"/>
        </w:rPr>
        <w:t xml:space="preserve"> Statement of Work</w:t>
      </w:r>
      <w:r w:rsidRPr="00527B12">
        <w:rPr>
          <w:rFonts w:ascii="Arial" w:eastAsia="Arial" w:hAnsi="Arial" w:cs="Arial"/>
        </w:rPr>
        <w:t>. Subawardee shall require each of its subcontractors, collaborators</w:t>
      </w:r>
      <w:r w:rsidR="00BA03D8">
        <w:rPr>
          <w:rFonts w:ascii="Arial" w:eastAsia="Arial" w:hAnsi="Arial" w:cs="Arial"/>
        </w:rPr>
        <w:t>,</w:t>
      </w:r>
      <w:r w:rsidRPr="00527B12">
        <w:rPr>
          <w:rFonts w:ascii="Arial" w:eastAsia="Arial" w:hAnsi="Arial" w:cs="Arial"/>
        </w:rPr>
        <w:t xml:space="preserve"> or</w:t>
      </w:r>
      <w:r w:rsidRPr="00527B12">
        <w:rPr>
          <w:rFonts w:ascii="Arial" w:eastAsia="Arial" w:hAnsi="Arial" w:cs="Arial"/>
          <w:spacing w:val="62"/>
        </w:rPr>
        <w:t xml:space="preserve"> </w:t>
      </w:r>
      <w:r w:rsidRPr="00527B12">
        <w:rPr>
          <w:rFonts w:ascii="Arial" w:eastAsia="Arial" w:hAnsi="Arial" w:cs="Arial"/>
        </w:rPr>
        <w:t>consultants to grant the MSF a non-exclusive, royalty-free, irrevocable, worldwide license to use</w:t>
      </w:r>
      <w:r w:rsidRPr="00527B12">
        <w:rPr>
          <w:rFonts w:ascii="Arial" w:eastAsia="Arial" w:hAnsi="Arial" w:cs="Arial"/>
          <w:spacing w:val="-7"/>
        </w:rPr>
        <w:t xml:space="preserve"> </w:t>
      </w:r>
      <w:r w:rsidRPr="00527B12">
        <w:rPr>
          <w:rFonts w:ascii="Arial" w:eastAsia="Arial" w:hAnsi="Arial" w:cs="Arial"/>
        </w:rPr>
        <w:t>Inventions for its governmental, non-commercial purposes. This license includes the right to sublicense</w:t>
      </w:r>
      <w:r w:rsidRPr="00527B12">
        <w:rPr>
          <w:rFonts w:ascii="Arial" w:eastAsia="Arial" w:hAnsi="Arial" w:cs="Arial"/>
          <w:spacing w:val="-34"/>
        </w:rPr>
        <w:t xml:space="preserve"> </w:t>
      </w:r>
      <w:r w:rsidRPr="00527B12">
        <w:rPr>
          <w:rFonts w:ascii="Arial" w:eastAsia="Arial" w:hAnsi="Arial" w:cs="Arial"/>
        </w:rPr>
        <w:t>on a</w:t>
      </w:r>
      <w:r w:rsidRPr="00527B12">
        <w:rPr>
          <w:rFonts w:ascii="Arial" w:eastAsia="Arial" w:hAnsi="Arial" w:cs="Arial"/>
          <w:spacing w:val="-7"/>
        </w:rPr>
        <w:t xml:space="preserve"> </w:t>
      </w:r>
      <w:r w:rsidRPr="00527B12">
        <w:rPr>
          <w:rFonts w:ascii="Arial" w:eastAsia="Arial" w:hAnsi="Arial" w:cs="Arial"/>
        </w:rPr>
        <w:t>royalty-free</w:t>
      </w:r>
      <w:r w:rsidRPr="00527B12">
        <w:rPr>
          <w:rFonts w:ascii="Arial" w:eastAsia="Arial" w:hAnsi="Arial" w:cs="Arial"/>
          <w:spacing w:val="-9"/>
        </w:rPr>
        <w:t xml:space="preserve"> </w:t>
      </w:r>
      <w:r w:rsidRPr="00527B12">
        <w:rPr>
          <w:rFonts w:ascii="Arial" w:eastAsia="Arial" w:hAnsi="Arial" w:cs="Arial"/>
        </w:rPr>
        <w:t>basis,</w:t>
      </w:r>
      <w:r w:rsidRPr="00527B12">
        <w:rPr>
          <w:rFonts w:ascii="Arial" w:eastAsia="Arial" w:hAnsi="Arial" w:cs="Arial"/>
          <w:spacing w:val="-10"/>
        </w:rPr>
        <w:t xml:space="preserve"> </w:t>
      </w:r>
      <w:r w:rsidRPr="00527B12">
        <w:rPr>
          <w:rFonts w:ascii="Arial" w:eastAsia="Arial" w:hAnsi="Arial" w:cs="Arial"/>
        </w:rPr>
        <w:t>but</w:t>
      </w:r>
      <w:r w:rsidRPr="00527B12">
        <w:rPr>
          <w:rFonts w:ascii="Arial" w:eastAsia="Arial" w:hAnsi="Arial" w:cs="Arial"/>
          <w:spacing w:val="-7"/>
        </w:rPr>
        <w:t xml:space="preserve"> </w:t>
      </w:r>
      <w:r w:rsidRPr="00527B12">
        <w:rPr>
          <w:rFonts w:ascii="Arial" w:eastAsia="Arial" w:hAnsi="Arial" w:cs="Arial"/>
        </w:rPr>
        <w:t>the</w:t>
      </w:r>
      <w:r w:rsidRPr="00527B12">
        <w:rPr>
          <w:rFonts w:ascii="Arial" w:eastAsia="Arial" w:hAnsi="Arial" w:cs="Arial"/>
          <w:spacing w:val="-9"/>
        </w:rPr>
        <w:t xml:space="preserve"> </w:t>
      </w:r>
      <w:r w:rsidRPr="00527B12">
        <w:rPr>
          <w:rFonts w:ascii="Arial" w:eastAsia="Arial" w:hAnsi="Arial" w:cs="Arial"/>
        </w:rPr>
        <w:t>sublicense</w:t>
      </w:r>
      <w:r w:rsidRPr="00527B12">
        <w:rPr>
          <w:rFonts w:ascii="Arial" w:eastAsia="Arial" w:hAnsi="Arial" w:cs="Arial"/>
          <w:spacing w:val="-9"/>
        </w:rPr>
        <w:t xml:space="preserve"> </w:t>
      </w:r>
      <w:r w:rsidRPr="00527B12">
        <w:rPr>
          <w:rFonts w:ascii="Arial" w:eastAsia="Arial" w:hAnsi="Arial" w:cs="Arial"/>
        </w:rPr>
        <w:t>shall</w:t>
      </w:r>
      <w:r w:rsidRPr="00527B12">
        <w:rPr>
          <w:rFonts w:ascii="Arial" w:eastAsia="Arial" w:hAnsi="Arial" w:cs="Arial"/>
          <w:spacing w:val="-9"/>
        </w:rPr>
        <w:t xml:space="preserve"> </w:t>
      </w:r>
      <w:r w:rsidRPr="00527B12">
        <w:rPr>
          <w:rFonts w:ascii="Arial" w:eastAsia="Arial" w:hAnsi="Arial" w:cs="Arial"/>
        </w:rPr>
        <w:t>be</w:t>
      </w:r>
      <w:r w:rsidRPr="00527B12">
        <w:rPr>
          <w:rFonts w:ascii="Arial" w:eastAsia="Arial" w:hAnsi="Arial" w:cs="Arial"/>
          <w:spacing w:val="-9"/>
        </w:rPr>
        <w:t xml:space="preserve"> </w:t>
      </w:r>
      <w:r w:rsidRPr="00527B12">
        <w:rPr>
          <w:rFonts w:ascii="Arial" w:eastAsia="Arial" w:hAnsi="Arial" w:cs="Arial"/>
        </w:rPr>
        <w:t>for</w:t>
      </w:r>
      <w:r w:rsidRPr="00527B12">
        <w:rPr>
          <w:rFonts w:ascii="Arial" w:eastAsia="Arial" w:hAnsi="Arial" w:cs="Arial"/>
          <w:spacing w:val="-9"/>
        </w:rPr>
        <w:t xml:space="preserve"> </w:t>
      </w:r>
      <w:r w:rsidRPr="00527B12">
        <w:rPr>
          <w:rFonts w:ascii="Arial" w:eastAsia="Arial" w:hAnsi="Arial" w:cs="Arial"/>
        </w:rPr>
        <w:t>governmental</w:t>
      </w:r>
      <w:r w:rsidRPr="00527B12">
        <w:rPr>
          <w:rFonts w:ascii="Arial" w:eastAsia="Arial" w:hAnsi="Arial" w:cs="Arial"/>
          <w:spacing w:val="-11"/>
        </w:rPr>
        <w:t xml:space="preserve"> </w:t>
      </w:r>
      <w:r w:rsidRPr="00527B12">
        <w:rPr>
          <w:rFonts w:ascii="Arial" w:eastAsia="Arial" w:hAnsi="Arial" w:cs="Arial"/>
        </w:rPr>
        <w:t>and</w:t>
      </w:r>
      <w:r w:rsidRPr="00527B12">
        <w:rPr>
          <w:rFonts w:ascii="Arial" w:eastAsia="Arial" w:hAnsi="Arial" w:cs="Arial"/>
          <w:spacing w:val="-9"/>
        </w:rPr>
        <w:t xml:space="preserve"> </w:t>
      </w:r>
      <w:r w:rsidRPr="00527B12">
        <w:rPr>
          <w:rFonts w:ascii="Arial" w:eastAsia="Arial" w:hAnsi="Arial" w:cs="Arial"/>
        </w:rPr>
        <w:t>non-commercial</w:t>
      </w:r>
      <w:r w:rsidRPr="00527B12">
        <w:rPr>
          <w:rFonts w:ascii="Arial" w:eastAsia="Arial" w:hAnsi="Arial" w:cs="Arial"/>
          <w:spacing w:val="-8"/>
        </w:rPr>
        <w:t xml:space="preserve"> </w:t>
      </w:r>
      <w:r w:rsidRPr="00527B12">
        <w:rPr>
          <w:rFonts w:ascii="Arial" w:eastAsia="Arial" w:hAnsi="Arial" w:cs="Arial"/>
        </w:rPr>
        <w:t>purposes only.</w:t>
      </w:r>
    </w:p>
    <w:p w14:paraId="16BB075D" w14:textId="77777777" w:rsidR="00D835FD" w:rsidRPr="00527B12" w:rsidRDefault="00D835FD" w:rsidP="002F1B6B">
      <w:pPr>
        <w:tabs>
          <w:tab w:val="left" w:pos="1549"/>
        </w:tabs>
        <w:spacing w:after="0" w:line="240" w:lineRule="auto"/>
        <w:ind w:right="106"/>
        <w:jc w:val="both"/>
        <w:rPr>
          <w:rFonts w:ascii="Arial" w:eastAsia="Arial" w:hAnsi="Arial" w:cs="Arial"/>
        </w:rPr>
      </w:pPr>
    </w:p>
    <w:p w14:paraId="2016372E" w14:textId="77777777" w:rsidR="00FB5365" w:rsidRPr="00527B12" w:rsidRDefault="00FB5365" w:rsidP="0073015B">
      <w:pPr>
        <w:pStyle w:val="BodyText"/>
        <w:ind w:left="0" w:right="106" w:firstLine="0"/>
        <w:jc w:val="both"/>
        <w:rPr>
          <w:sz w:val="22"/>
          <w:szCs w:val="22"/>
          <w:u w:val="none"/>
        </w:rPr>
      </w:pPr>
      <w:r w:rsidRPr="00527B12">
        <w:rPr>
          <w:sz w:val="22"/>
          <w:szCs w:val="22"/>
          <w:u w:val="none"/>
        </w:rPr>
        <w:t>The</w:t>
      </w:r>
      <w:r w:rsidRPr="00527B12">
        <w:rPr>
          <w:spacing w:val="31"/>
          <w:sz w:val="22"/>
          <w:szCs w:val="22"/>
          <w:u w:val="none"/>
        </w:rPr>
        <w:t xml:space="preserve"> </w:t>
      </w:r>
      <w:r w:rsidRPr="00527B12">
        <w:rPr>
          <w:sz w:val="22"/>
          <w:szCs w:val="22"/>
          <w:u w:val="none"/>
        </w:rPr>
        <w:t>MSF</w:t>
      </w:r>
      <w:r w:rsidRPr="00527B12">
        <w:rPr>
          <w:spacing w:val="30"/>
          <w:sz w:val="22"/>
          <w:szCs w:val="22"/>
          <w:u w:val="none"/>
        </w:rPr>
        <w:t xml:space="preserve"> </w:t>
      </w:r>
      <w:r w:rsidRPr="00527B12">
        <w:rPr>
          <w:sz w:val="22"/>
          <w:szCs w:val="22"/>
          <w:u w:val="none"/>
        </w:rPr>
        <w:t>claims</w:t>
      </w:r>
      <w:r w:rsidRPr="00527B12">
        <w:rPr>
          <w:spacing w:val="30"/>
          <w:sz w:val="22"/>
          <w:szCs w:val="22"/>
          <w:u w:val="none"/>
        </w:rPr>
        <w:t xml:space="preserve"> </w:t>
      </w:r>
      <w:r w:rsidRPr="00527B12">
        <w:rPr>
          <w:sz w:val="22"/>
          <w:szCs w:val="22"/>
          <w:u w:val="none"/>
        </w:rPr>
        <w:t>the</w:t>
      </w:r>
      <w:r w:rsidRPr="00527B12">
        <w:rPr>
          <w:spacing w:val="28"/>
          <w:sz w:val="22"/>
          <w:szCs w:val="22"/>
          <w:u w:val="none"/>
        </w:rPr>
        <w:t xml:space="preserve"> </w:t>
      </w:r>
      <w:r w:rsidRPr="00527B12">
        <w:rPr>
          <w:sz w:val="22"/>
          <w:szCs w:val="22"/>
          <w:u w:val="none"/>
        </w:rPr>
        <w:t>additional</w:t>
      </w:r>
      <w:r w:rsidRPr="00527B12">
        <w:rPr>
          <w:spacing w:val="29"/>
          <w:sz w:val="22"/>
          <w:szCs w:val="22"/>
          <w:u w:val="none"/>
        </w:rPr>
        <w:t xml:space="preserve"> </w:t>
      </w:r>
      <w:r w:rsidRPr="00527B12">
        <w:rPr>
          <w:sz w:val="22"/>
          <w:szCs w:val="22"/>
          <w:u w:val="none"/>
        </w:rPr>
        <w:t>protection</w:t>
      </w:r>
      <w:r w:rsidRPr="00527B12">
        <w:rPr>
          <w:spacing w:val="28"/>
          <w:sz w:val="22"/>
          <w:szCs w:val="22"/>
          <w:u w:val="none"/>
        </w:rPr>
        <w:t xml:space="preserve"> </w:t>
      </w:r>
      <w:r w:rsidRPr="00527B12">
        <w:rPr>
          <w:sz w:val="22"/>
          <w:szCs w:val="22"/>
          <w:u w:val="none"/>
        </w:rPr>
        <w:t>for</w:t>
      </w:r>
      <w:r w:rsidRPr="00527B12">
        <w:rPr>
          <w:spacing w:val="29"/>
          <w:sz w:val="22"/>
          <w:szCs w:val="22"/>
          <w:u w:val="none"/>
        </w:rPr>
        <w:t xml:space="preserve"> </w:t>
      </w:r>
      <w:r w:rsidRPr="00527B12">
        <w:rPr>
          <w:sz w:val="22"/>
          <w:szCs w:val="22"/>
          <w:u w:val="none"/>
        </w:rPr>
        <w:t>misappropriation</w:t>
      </w:r>
      <w:r w:rsidRPr="00527B12">
        <w:rPr>
          <w:spacing w:val="28"/>
          <w:sz w:val="22"/>
          <w:szCs w:val="22"/>
          <w:u w:val="none"/>
        </w:rPr>
        <w:t xml:space="preserve"> </w:t>
      </w:r>
      <w:r w:rsidRPr="00527B12">
        <w:rPr>
          <w:sz w:val="22"/>
          <w:szCs w:val="22"/>
          <w:u w:val="none"/>
        </w:rPr>
        <w:t>of</w:t>
      </w:r>
      <w:r w:rsidRPr="00527B12">
        <w:rPr>
          <w:spacing w:val="30"/>
          <w:sz w:val="22"/>
          <w:szCs w:val="22"/>
          <w:u w:val="none"/>
        </w:rPr>
        <w:t xml:space="preserve"> </w:t>
      </w:r>
      <w:r w:rsidRPr="00527B12">
        <w:rPr>
          <w:sz w:val="22"/>
          <w:szCs w:val="22"/>
          <w:u w:val="none"/>
        </w:rPr>
        <w:t>trade</w:t>
      </w:r>
      <w:r w:rsidRPr="00527B12">
        <w:rPr>
          <w:spacing w:val="31"/>
          <w:sz w:val="22"/>
          <w:szCs w:val="22"/>
          <w:u w:val="none"/>
        </w:rPr>
        <w:t xml:space="preserve"> </w:t>
      </w:r>
      <w:r w:rsidRPr="00527B12">
        <w:rPr>
          <w:sz w:val="22"/>
          <w:szCs w:val="22"/>
          <w:u w:val="none"/>
        </w:rPr>
        <w:t>secrets,</w:t>
      </w:r>
      <w:r w:rsidRPr="00527B12">
        <w:rPr>
          <w:spacing w:val="30"/>
          <w:sz w:val="22"/>
          <w:szCs w:val="22"/>
          <w:u w:val="none"/>
        </w:rPr>
        <w:t xml:space="preserve"> </w:t>
      </w:r>
      <w:r w:rsidRPr="00527B12">
        <w:rPr>
          <w:sz w:val="22"/>
          <w:szCs w:val="22"/>
          <w:u w:val="none"/>
        </w:rPr>
        <w:t>which include targeted business lists, economic development analyses, computer programs</w:t>
      </w:r>
      <w:r w:rsidRPr="00527B12">
        <w:rPr>
          <w:spacing w:val="12"/>
          <w:sz w:val="22"/>
          <w:szCs w:val="22"/>
          <w:u w:val="none"/>
        </w:rPr>
        <w:t xml:space="preserve"> </w:t>
      </w:r>
      <w:r w:rsidRPr="00527B12">
        <w:rPr>
          <w:sz w:val="22"/>
          <w:szCs w:val="22"/>
          <w:u w:val="none"/>
        </w:rPr>
        <w:t>and databases</w:t>
      </w:r>
      <w:r w:rsidRPr="00527B12">
        <w:rPr>
          <w:spacing w:val="-7"/>
          <w:sz w:val="22"/>
          <w:szCs w:val="22"/>
          <w:u w:val="none"/>
        </w:rPr>
        <w:t xml:space="preserve"> </w:t>
      </w:r>
      <w:r w:rsidRPr="00527B12">
        <w:rPr>
          <w:sz w:val="22"/>
          <w:szCs w:val="22"/>
          <w:u w:val="none"/>
        </w:rPr>
        <w:t>under</w:t>
      </w:r>
      <w:r w:rsidRPr="00527B12">
        <w:rPr>
          <w:spacing w:val="-5"/>
          <w:sz w:val="22"/>
          <w:szCs w:val="22"/>
          <w:u w:val="none"/>
        </w:rPr>
        <w:t xml:space="preserve"> </w:t>
      </w:r>
      <w:r w:rsidRPr="00527B12">
        <w:rPr>
          <w:sz w:val="22"/>
          <w:szCs w:val="22"/>
          <w:u w:val="none"/>
        </w:rPr>
        <w:t>the</w:t>
      </w:r>
      <w:r w:rsidRPr="00527B12">
        <w:rPr>
          <w:spacing w:val="-4"/>
          <w:sz w:val="22"/>
          <w:szCs w:val="22"/>
          <w:u w:val="none"/>
        </w:rPr>
        <w:t xml:space="preserve"> </w:t>
      </w:r>
      <w:r w:rsidRPr="00527B12">
        <w:rPr>
          <w:sz w:val="22"/>
          <w:szCs w:val="22"/>
          <w:u w:val="none"/>
        </w:rPr>
        <w:t>Michigan</w:t>
      </w:r>
      <w:r w:rsidRPr="00527B12">
        <w:rPr>
          <w:spacing w:val="-4"/>
          <w:sz w:val="22"/>
          <w:szCs w:val="22"/>
          <w:u w:val="none"/>
        </w:rPr>
        <w:t xml:space="preserve"> </w:t>
      </w:r>
      <w:r w:rsidRPr="00527B12">
        <w:rPr>
          <w:sz w:val="22"/>
          <w:szCs w:val="22"/>
          <w:u w:val="none"/>
        </w:rPr>
        <w:t>Uniform</w:t>
      </w:r>
      <w:r w:rsidRPr="00527B12">
        <w:rPr>
          <w:spacing w:val="-5"/>
          <w:sz w:val="22"/>
          <w:szCs w:val="22"/>
          <w:u w:val="none"/>
        </w:rPr>
        <w:t xml:space="preserve"> </w:t>
      </w:r>
      <w:r w:rsidRPr="00527B12">
        <w:rPr>
          <w:sz w:val="22"/>
          <w:szCs w:val="22"/>
          <w:u w:val="none"/>
        </w:rPr>
        <w:t>Trade</w:t>
      </w:r>
      <w:r w:rsidRPr="00527B12">
        <w:rPr>
          <w:spacing w:val="-6"/>
          <w:sz w:val="22"/>
          <w:szCs w:val="22"/>
          <w:u w:val="none"/>
        </w:rPr>
        <w:t xml:space="preserve"> </w:t>
      </w:r>
      <w:r w:rsidRPr="00527B12">
        <w:rPr>
          <w:sz w:val="22"/>
          <w:szCs w:val="22"/>
          <w:u w:val="none"/>
        </w:rPr>
        <w:t>Secrets</w:t>
      </w:r>
      <w:r w:rsidRPr="00527B12">
        <w:rPr>
          <w:spacing w:val="-7"/>
          <w:sz w:val="22"/>
          <w:szCs w:val="22"/>
          <w:u w:val="none"/>
        </w:rPr>
        <w:t xml:space="preserve"> </w:t>
      </w:r>
      <w:r w:rsidRPr="00527B12">
        <w:rPr>
          <w:sz w:val="22"/>
          <w:szCs w:val="22"/>
          <w:u w:val="none"/>
        </w:rPr>
        <w:t>Act,</w:t>
      </w:r>
      <w:r w:rsidRPr="00527B12">
        <w:rPr>
          <w:spacing w:val="-6"/>
          <w:sz w:val="22"/>
          <w:szCs w:val="22"/>
          <w:u w:val="none"/>
        </w:rPr>
        <w:t xml:space="preserve"> </w:t>
      </w:r>
      <w:r w:rsidRPr="00527B12">
        <w:rPr>
          <w:sz w:val="22"/>
          <w:szCs w:val="22"/>
          <w:u w:val="none"/>
        </w:rPr>
        <w:t>1998</w:t>
      </w:r>
      <w:r w:rsidRPr="00527B12">
        <w:rPr>
          <w:spacing w:val="-6"/>
          <w:sz w:val="22"/>
          <w:szCs w:val="22"/>
          <w:u w:val="none"/>
        </w:rPr>
        <w:t xml:space="preserve"> </w:t>
      </w:r>
      <w:r w:rsidRPr="00527B12">
        <w:rPr>
          <w:sz w:val="22"/>
          <w:szCs w:val="22"/>
          <w:u w:val="none"/>
        </w:rPr>
        <w:t>PA</w:t>
      </w:r>
      <w:r w:rsidRPr="00527B12">
        <w:rPr>
          <w:spacing w:val="-6"/>
          <w:sz w:val="22"/>
          <w:szCs w:val="22"/>
          <w:u w:val="none"/>
        </w:rPr>
        <w:t xml:space="preserve"> </w:t>
      </w:r>
      <w:r w:rsidRPr="00527B12">
        <w:rPr>
          <w:sz w:val="22"/>
          <w:szCs w:val="22"/>
          <w:u w:val="none"/>
        </w:rPr>
        <w:t>448,</w:t>
      </w:r>
      <w:r w:rsidRPr="00527B12">
        <w:rPr>
          <w:spacing w:val="-6"/>
          <w:sz w:val="22"/>
          <w:szCs w:val="22"/>
          <w:u w:val="none"/>
        </w:rPr>
        <w:t xml:space="preserve"> </w:t>
      </w:r>
      <w:r w:rsidRPr="00527B12">
        <w:rPr>
          <w:sz w:val="22"/>
          <w:szCs w:val="22"/>
          <w:u w:val="none"/>
        </w:rPr>
        <w:t>MCL</w:t>
      </w:r>
      <w:r w:rsidRPr="00527B12">
        <w:rPr>
          <w:spacing w:val="-6"/>
          <w:sz w:val="22"/>
          <w:szCs w:val="22"/>
          <w:u w:val="none"/>
        </w:rPr>
        <w:t xml:space="preserve"> </w:t>
      </w:r>
      <w:r w:rsidRPr="00527B12">
        <w:rPr>
          <w:sz w:val="22"/>
          <w:szCs w:val="22"/>
          <w:u w:val="none"/>
        </w:rPr>
        <w:t>445.1901</w:t>
      </w:r>
      <w:r w:rsidRPr="00527B12">
        <w:rPr>
          <w:spacing w:val="-6"/>
          <w:sz w:val="22"/>
          <w:szCs w:val="22"/>
          <w:u w:val="none"/>
        </w:rPr>
        <w:t xml:space="preserve"> </w:t>
      </w:r>
      <w:r w:rsidRPr="00527B12">
        <w:rPr>
          <w:sz w:val="22"/>
          <w:szCs w:val="22"/>
          <w:u w:val="none"/>
        </w:rPr>
        <w:t>et</w:t>
      </w:r>
      <w:r w:rsidRPr="00527B12">
        <w:rPr>
          <w:spacing w:val="-9"/>
          <w:sz w:val="22"/>
          <w:szCs w:val="22"/>
          <w:u w:val="none"/>
        </w:rPr>
        <w:t xml:space="preserve"> </w:t>
      </w:r>
      <w:r w:rsidRPr="00527B12">
        <w:rPr>
          <w:sz w:val="22"/>
          <w:szCs w:val="22"/>
          <w:u w:val="none"/>
        </w:rPr>
        <w:t>seq. The</w:t>
      </w:r>
      <w:r w:rsidRPr="00527B12">
        <w:rPr>
          <w:spacing w:val="20"/>
          <w:sz w:val="22"/>
          <w:szCs w:val="22"/>
          <w:u w:val="none"/>
        </w:rPr>
        <w:t xml:space="preserve"> </w:t>
      </w:r>
      <w:r w:rsidRPr="00527B12">
        <w:rPr>
          <w:sz w:val="22"/>
          <w:szCs w:val="22"/>
          <w:u w:val="none"/>
        </w:rPr>
        <w:t>MSF</w:t>
      </w:r>
      <w:r w:rsidRPr="00527B12">
        <w:rPr>
          <w:spacing w:val="19"/>
          <w:sz w:val="22"/>
          <w:szCs w:val="22"/>
          <w:u w:val="none"/>
        </w:rPr>
        <w:t xml:space="preserve"> </w:t>
      </w:r>
      <w:r w:rsidRPr="00527B12">
        <w:rPr>
          <w:sz w:val="22"/>
          <w:szCs w:val="22"/>
          <w:u w:val="none"/>
        </w:rPr>
        <w:t>retains</w:t>
      </w:r>
      <w:r w:rsidRPr="00527B12">
        <w:rPr>
          <w:spacing w:val="20"/>
          <w:sz w:val="22"/>
          <w:szCs w:val="22"/>
          <w:u w:val="none"/>
        </w:rPr>
        <w:t xml:space="preserve"> </w:t>
      </w:r>
      <w:r w:rsidRPr="00527B12">
        <w:rPr>
          <w:sz w:val="22"/>
          <w:szCs w:val="22"/>
          <w:u w:val="none"/>
        </w:rPr>
        <w:t>its</w:t>
      </w:r>
      <w:r w:rsidRPr="00527B12">
        <w:rPr>
          <w:spacing w:val="19"/>
          <w:sz w:val="22"/>
          <w:szCs w:val="22"/>
          <w:u w:val="none"/>
        </w:rPr>
        <w:t xml:space="preserve"> </w:t>
      </w:r>
      <w:r w:rsidRPr="00527B12">
        <w:rPr>
          <w:sz w:val="22"/>
          <w:szCs w:val="22"/>
          <w:u w:val="none"/>
        </w:rPr>
        <w:t>rights</w:t>
      </w:r>
      <w:r w:rsidRPr="00527B12">
        <w:rPr>
          <w:spacing w:val="20"/>
          <w:sz w:val="22"/>
          <w:szCs w:val="22"/>
          <w:u w:val="none"/>
        </w:rPr>
        <w:t xml:space="preserve"> </w:t>
      </w:r>
      <w:r w:rsidRPr="00527B12">
        <w:rPr>
          <w:sz w:val="22"/>
          <w:szCs w:val="22"/>
          <w:u w:val="none"/>
        </w:rPr>
        <w:t>under</w:t>
      </w:r>
      <w:r w:rsidRPr="00527B12">
        <w:rPr>
          <w:spacing w:val="19"/>
          <w:sz w:val="22"/>
          <w:szCs w:val="22"/>
          <w:u w:val="none"/>
        </w:rPr>
        <w:t xml:space="preserve"> </w:t>
      </w:r>
      <w:r w:rsidRPr="00527B12">
        <w:rPr>
          <w:sz w:val="22"/>
          <w:szCs w:val="22"/>
          <w:u w:val="none"/>
        </w:rPr>
        <w:t>this</w:t>
      </w:r>
      <w:r w:rsidRPr="00527B12">
        <w:rPr>
          <w:spacing w:val="19"/>
          <w:sz w:val="22"/>
          <w:szCs w:val="22"/>
          <w:u w:val="none"/>
        </w:rPr>
        <w:t xml:space="preserve"> </w:t>
      </w:r>
      <w:r w:rsidRPr="00527B12">
        <w:rPr>
          <w:sz w:val="22"/>
          <w:szCs w:val="22"/>
          <w:u w:val="none"/>
        </w:rPr>
        <w:t>Act</w:t>
      </w:r>
      <w:r w:rsidRPr="00527B12">
        <w:rPr>
          <w:spacing w:val="20"/>
          <w:sz w:val="22"/>
          <w:szCs w:val="22"/>
          <w:u w:val="none"/>
        </w:rPr>
        <w:t xml:space="preserve"> </w:t>
      </w:r>
      <w:r w:rsidRPr="00527B12">
        <w:rPr>
          <w:sz w:val="22"/>
          <w:szCs w:val="22"/>
          <w:u w:val="none"/>
        </w:rPr>
        <w:t>to</w:t>
      </w:r>
      <w:r w:rsidRPr="00527B12">
        <w:rPr>
          <w:spacing w:val="20"/>
          <w:sz w:val="22"/>
          <w:szCs w:val="22"/>
          <w:u w:val="none"/>
        </w:rPr>
        <w:t xml:space="preserve"> </w:t>
      </w:r>
      <w:r w:rsidRPr="00527B12">
        <w:rPr>
          <w:sz w:val="22"/>
          <w:szCs w:val="22"/>
          <w:u w:val="none"/>
        </w:rPr>
        <w:t>actual</w:t>
      </w:r>
      <w:r w:rsidRPr="00527B12">
        <w:rPr>
          <w:spacing w:val="19"/>
          <w:sz w:val="22"/>
          <w:szCs w:val="22"/>
          <w:u w:val="none"/>
        </w:rPr>
        <w:t xml:space="preserve"> </w:t>
      </w:r>
      <w:r w:rsidRPr="00527B12">
        <w:rPr>
          <w:sz w:val="22"/>
          <w:szCs w:val="22"/>
          <w:u w:val="none"/>
        </w:rPr>
        <w:t>loss</w:t>
      </w:r>
      <w:r w:rsidRPr="00527B12">
        <w:rPr>
          <w:spacing w:val="17"/>
          <w:sz w:val="22"/>
          <w:szCs w:val="22"/>
          <w:u w:val="none"/>
        </w:rPr>
        <w:t xml:space="preserve"> </w:t>
      </w:r>
      <w:r w:rsidRPr="00527B12">
        <w:rPr>
          <w:sz w:val="22"/>
          <w:szCs w:val="22"/>
          <w:u w:val="none"/>
        </w:rPr>
        <w:t>and</w:t>
      </w:r>
      <w:r w:rsidRPr="00527B12">
        <w:rPr>
          <w:spacing w:val="18"/>
          <w:sz w:val="22"/>
          <w:szCs w:val="22"/>
          <w:u w:val="none"/>
        </w:rPr>
        <w:t xml:space="preserve"> </w:t>
      </w:r>
      <w:r w:rsidRPr="00527B12">
        <w:rPr>
          <w:sz w:val="22"/>
          <w:szCs w:val="22"/>
          <w:u w:val="none"/>
        </w:rPr>
        <w:t>unjust</w:t>
      </w:r>
      <w:r w:rsidRPr="00527B12">
        <w:rPr>
          <w:spacing w:val="18"/>
          <w:sz w:val="22"/>
          <w:szCs w:val="22"/>
          <w:u w:val="none"/>
        </w:rPr>
        <w:t xml:space="preserve"> </w:t>
      </w:r>
      <w:r w:rsidRPr="00527B12">
        <w:rPr>
          <w:sz w:val="22"/>
          <w:szCs w:val="22"/>
          <w:u w:val="none"/>
        </w:rPr>
        <w:t>enrichment</w:t>
      </w:r>
      <w:r w:rsidRPr="00527B12">
        <w:rPr>
          <w:spacing w:val="20"/>
          <w:sz w:val="22"/>
          <w:szCs w:val="22"/>
          <w:u w:val="none"/>
        </w:rPr>
        <w:t xml:space="preserve"> </w:t>
      </w:r>
      <w:r w:rsidRPr="00527B12">
        <w:rPr>
          <w:sz w:val="22"/>
          <w:szCs w:val="22"/>
          <w:u w:val="none"/>
        </w:rPr>
        <w:t>caused</w:t>
      </w:r>
      <w:r w:rsidRPr="00527B12">
        <w:rPr>
          <w:spacing w:val="20"/>
          <w:sz w:val="22"/>
          <w:szCs w:val="22"/>
          <w:u w:val="none"/>
        </w:rPr>
        <w:t xml:space="preserve"> </w:t>
      </w:r>
      <w:r w:rsidRPr="00527B12">
        <w:rPr>
          <w:sz w:val="22"/>
          <w:szCs w:val="22"/>
          <w:u w:val="none"/>
        </w:rPr>
        <w:t>by</w:t>
      </w:r>
      <w:r w:rsidRPr="00527B12">
        <w:rPr>
          <w:spacing w:val="17"/>
          <w:sz w:val="22"/>
          <w:szCs w:val="22"/>
          <w:u w:val="none"/>
        </w:rPr>
        <w:t xml:space="preserve"> </w:t>
      </w:r>
      <w:r w:rsidRPr="00527B12">
        <w:rPr>
          <w:sz w:val="22"/>
          <w:szCs w:val="22"/>
          <w:u w:val="none"/>
        </w:rPr>
        <w:t>the misappropriation.</w:t>
      </w:r>
      <w:r w:rsidRPr="00527B12">
        <w:rPr>
          <w:spacing w:val="42"/>
          <w:sz w:val="22"/>
          <w:szCs w:val="22"/>
          <w:u w:val="none"/>
        </w:rPr>
        <w:t xml:space="preserve"> </w:t>
      </w:r>
      <w:r w:rsidRPr="00527B12">
        <w:rPr>
          <w:sz w:val="22"/>
          <w:szCs w:val="22"/>
          <w:u w:val="none"/>
        </w:rPr>
        <w:t>The</w:t>
      </w:r>
      <w:r w:rsidRPr="00527B12">
        <w:rPr>
          <w:spacing w:val="19"/>
          <w:sz w:val="22"/>
          <w:szCs w:val="22"/>
          <w:u w:val="none"/>
        </w:rPr>
        <w:t xml:space="preserve"> </w:t>
      </w:r>
      <w:r w:rsidRPr="00527B12">
        <w:rPr>
          <w:sz w:val="22"/>
          <w:szCs w:val="22"/>
          <w:u w:val="none"/>
        </w:rPr>
        <w:t>MSF</w:t>
      </w:r>
      <w:r w:rsidRPr="00527B12">
        <w:rPr>
          <w:spacing w:val="20"/>
          <w:sz w:val="22"/>
          <w:szCs w:val="22"/>
          <w:u w:val="none"/>
        </w:rPr>
        <w:t xml:space="preserve"> </w:t>
      </w:r>
      <w:r w:rsidRPr="00527B12">
        <w:rPr>
          <w:sz w:val="22"/>
          <w:szCs w:val="22"/>
          <w:u w:val="none"/>
        </w:rPr>
        <w:t>further</w:t>
      </w:r>
      <w:r w:rsidRPr="00527B12">
        <w:rPr>
          <w:spacing w:val="20"/>
          <w:sz w:val="22"/>
          <w:szCs w:val="22"/>
          <w:u w:val="none"/>
        </w:rPr>
        <w:t xml:space="preserve"> </w:t>
      </w:r>
      <w:r w:rsidRPr="00527B12">
        <w:rPr>
          <w:sz w:val="22"/>
          <w:szCs w:val="22"/>
          <w:u w:val="none"/>
        </w:rPr>
        <w:t>retains</w:t>
      </w:r>
      <w:r w:rsidRPr="00527B12">
        <w:rPr>
          <w:spacing w:val="21"/>
          <w:sz w:val="22"/>
          <w:szCs w:val="22"/>
          <w:u w:val="none"/>
        </w:rPr>
        <w:t xml:space="preserve"> </w:t>
      </w:r>
      <w:r w:rsidRPr="00527B12">
        <w:rPr>
          <w:sz w:val="22"/>
          <w:szCs w:val="22"/>
          <w:u w:val="none"/>
        </w:rPr>
        <w:t>the</w:t>
      </w:r>
      <w:r w:rsidRPr="00527B12">
        <w:rPr>
          <w:spacing w:val="21"/>
          <w:sz w:val="22"/>
          <w:szCs w:val="22"/>
          <w:u w:val="none"/>
        </w:rPr>
        <w:t xml:space="preserve"> </w:t>
      </w:r>
      <w:r w:rsidRPr="00527B12">
        <w:rPr>
          <w:sz w:val="22"/>
          <w:szCs w:val="22"/>
          <w:u w:val="none"/>
        </w:rPr>
        <w:t>right</w:t>
      </w:r>
      <w:r w:rsidRPr="00527B12">
        <w:rPr>
          <w:spacing w:val="21"/>
          <w:sz w:val="22"/>
          <w:szCs w:val="22"/>
          <w:u w:val="none"/>
        </w:rPr>
        <w:t xml:space="preserve"> </w:t>
      </w:r>
      <w:r w:rsidRPr="00527B12">
        <w:rPr>
          <w:sz w:val="22"/>
          <w:szCs w:val="22"/>
          <w:u w:val="none"/>
        </w:rPr>
        <w:t>to</w:t>
      </w:r>
      <w:r w:rsidRPr="00527B12">
        <w:rPr>
          <w:spacing w:val="22"/>
          <w:sz w:val="22"/>
          <w:szCs w:val="22"/>
          <w:u w:val="none"/>
        </w:rPr>
        <w:t xml:space="preserve"> </w:t>
      </w:r>
      <w:r w:rsidRPr="00527B12">
        <w:rPr>
          <w:sz w:val="22"/>
          <w:szCs w:val="22"/>
          <w:u w:val="none"/>
        </w:rPr>
        <w:t>seek</w:t>
      </w:r>
      <w:r w:rsidRPr="00527B12">
        <w:rPr>
          <w:spacing w:val="20"/>
          <w:sz w:val="22"/>
          <w:szCs w:val="22"/>
          <w:u w:val="none"/>
        </w:rPr>
        <w:t xml:space="preserve"> </w:t>
      </w:r>
      <w:r w:rsidRPr="00527B12">
        <w:rPr>
          <w:sz w:val="22"/>
          <w:szCs w:val="22"/>
          <w:u w:val="none"/>
        </w:rPr>
        <w:t>to</w:t>
      </w:r>
      <w:r w:rsidRPr="00527B12">
        <w:rPr>
          <w:spacing w:val="22"/>
          <w:sz w:val="22"/>
          <w:szCs w:val="22"/>
          <w:u w:val="none"/>
        </w:rPr>
        <w:t xml:space="preserve"> </w:t>
      </w:r>
      <w:r w:rsidRPr="00527B12">
        <w:rPr>
          <w:sz w:val="22"/>
          <w:szCs w:val="22"/>
          <w:u w:val="none"/>
        </w:rPr>
        <w:t>enjoin</w:t>
      </w:r>
      <w:r w:rsidRPr="00527B12">
        <w:rPr>
          <w:spacing w:val="21"/>
          <w:sz w:val="22"/>
          <w:szCs w:val="22"/>
          <w:u w:val="none"/>
        </w:rPr>
        <w:t xml:space="preserve"> </w:t>
      </w:r>
      <w:r w:rsidRPr="00527B12">
        <w:rPr>
          <w:sz w:val="22"/>
          <w:szCs w:val="22"/>
          <w:u w:val="none"/>
        </w:rPr>
        <w:t>any</w:t>
      </w:r>
      <w:r w:rsidRPr="00527B12">
        <w:rPr>
          <w:spacing w:val="18"/>
          <w:sz w:val="22"/>
          <w:szCs w:val="22"/>
          <w:u w:val="none"/>
        </w:rPr>
        <w:t xml:space="preserve"> </w:t>
      </w:r>
      <w:r w:rsidRPr="00527B12">
        <w:rPr>
          <w:sz w:val="22"/>
          <w:szCs w:val="22"/>
          <w:u w:val="none"/>
        </w:rPr>
        <w:t>disclosure</w:t>
      </w:r>
      <w:r w:rsidRPr="00527B12">
        <w:rPr>
          <w:spacing w:val="21"/>
          <w:sz w:val="22"/>
          <w:szCs w:val="22"/>
          <w:u w:val="none"/>
        </w:rPr>
        <w:t xml:space="preserve"> </w:t>
      </w:r>
      <w:r w:rsidRPr="00527B12">
        <w:rPr>
          <w:sz w:val="22"/>
          <w:szCs w:val="22"/>
          <w:u w:val="none"/>
        </w:rPr>
        <w:t>of</w:t>
      </w:r>
      <w:r w:rsidRPr="00527B12">
        <w:rPr>
          <w:spacing w:val="23"/>
          <w:sz w:val="22"/>
          <w:szCs w:val="22"/>
          <w:u w:val="none"/>
        </w:rPr>
        <w:t xml:space="preserve"> </w:t>
      </w:r>
      <w:r w:rsidRPr="00527B12">
        <w:rPr>
          <w:sz w:val="22"/>
          <w:szCs w:val="22"/>
          <w:u w:val="none"/>
        </w:rPr>
        <w:t xml:space="preserve">trade </w:t>
      </w:r>
      <w:r w:rsidRPr="00527B12">
        <w:rPr>
          <w:sz w:val="22"/>
          <w:szCs w:val="22"/>
          <w:u w:val="none"/>
        </w:rPr>
        <w:lastRenderedPageBreak/>
        <w:t>secrets</w:t>
      </w:r>
      <w:r w:rsidRPr="00527B12">
        <w:rPr>
          <w:spacing w:val="56"/>
          <w:sz w:val="22"/>
          <w:szCs w:val="22"/>
          <w:u w:val="none"/>
        </w:rPr>
        <w:t xml:space="preserve"> </w:t>
      </w:r>
      <w:r w:rsidRPr="00527B12">
        <w:rPr>
          <w:sz w:val="22"/>
          <w:szCs w:val="22"/>
          <w:u w:val="none"/>
        </w:rPr>
        <w:t>or</w:t>
      </w:r>
      <w:r w:rsidRPr="00527B12">
        <w:rPr>
          <w:spacing w:val="55"/>
          <w:sz w:val="22"/>
          <w:szCs w:val="22"/>
          <w:u w:val="none"/>
        </w:rPr>
        <w:t xml:space="preserve"> </w:t>
      </w:r>
      <w:r w:rsidRPr="00527B12">
        <w:rPr>
          <w:sz w:val="22"/>
          <w:szCs w:val="22"/>
          <w:u w:val="none"/>
        </w:rPr>
        <w:t>other</w:t>
      </w:r>
      <w:r w:rsidRPr="00527B12">
        <w:rPr>
          <w:spacing w:val="55"/>
          <w:sz w:val="22"/>
          <w:szCs w:val="22"/>
          <w:u w:val="none"/>
        </w:rPr>
        <w:t xml:space="preserve"> </w:t>
      </w:r>
      <w:r w:rsidRPr="00527B12">
        <w:rPr>
          <w:sz w:val="22"/>
          <w:szCs w:val="22"/>
          <w:u w:val="none"/>
        </w:rPr>
        <w:t>breach</w:t>
      </w:r>
      <w:r w:rsidRPr="00527B12">
        <w:rPr>
          <w:spacing w:val="56"/>
          <w:sz w:val="22"/>
          <w:szCs w:val="22"/>
          <w:u w:val="none"/>
        </w:rPr>
        <w:t xml:space="preserve"> </w:t>
      </w:r>
      <w:r w:rsidRPr="00527B12">
        <w:rPr>
          <w:sz w:val="22"/>
          <w:szCs w:val="22"/>
          <w:u w:val="none"/>
        </w:rPr>
        <w:t>of</w:t>
      </w:r>
      <w:r w:rsidRPr="00527B12">
        <w:rPr>
          <w:spacing w:val="58"/>
          <w:sz w:val="22"/>
          <w:szCs w:val="22"/>
          <w:u w:val="none"/>
        </w:rPr>
        <w:t xml:space="preserve"> </w:t>
      </w:r>
      <w:r w:rsidRPr="00527B12">
        <w:rPr>
          <w:sz w:val="22"/>
          <w:szCs w:val="22"/>
          <w:u w:val="none"/>
        </w:rPr>
        <w:t>the</w:t>
      </w:r>
      <w:r w:rsidRPr="00527B12">
        <w:rPr>
          <w:spacing w:val="56"/>
          <w:sz w:val="22"/>
          <w:szCs w:val="22"/>
          <w:u w:val="none"/>
        </w:rPr>
        <w:t xml:space="preserve"> </w:t>
      </w:r>
      <w:r w:rsidRPr="00527B12">
        <w:rPr>
          <w:sz w:val="22"/>
          <w:szCs w:val="22"/>
          <w:u w:val="none"/>
        </w:rPr>
        <w:t>use</w:t>
      </w:r>
      <w:r w:rsidRPr="00527B12">
        <w:rPr>
          <w:spacing w:val="54"/>
          <w:sz w:val="22"/>
          <w:szCs w:val="22"/>
          <w:u w:val="none"/>
        </w:rPr>
        <w:t xml:space="preserve"> </w:t>
      </w:r>
      <w:r w:rsidRPr="00527B12">
        <w:rPr>
          <w:sz w:val="22"/>
          <w:szCs w:val="22"/>
          <w:u w:val="none"/>
        </w:rPr>
        <w:t>of</w:t>
      </w:r>
      <w:r w:rsidRPr="00527B12">
        <w:rPr>
          <w:spacing w:val="58"/>
          <w:sz w:val="22"/>
          <w:szCs w:val="22"/>
          <w:u w:val="none"/>
        </w:rPr>
        <w:t xml:space="preserve"> </w:t>
      </w:r>
      <w:r w:rsidRPr="00527B12">
        <w:rPr>
          <w:sz w:val="22"/>
          <w:szCs w:val="22"/>
          <w:u w:val="none"/>
        </w:rPr>
        <w:t>confidential</w:t>
      </w:r>
      <w:r w:rsidRPr="00527B12">
        <w:rPr>
          <w:spacing w:val="55"/>
          <w:sz w:val="22"/>
          <w:szCs w:val="22"/>
          <w:u w:val="none"/>
        </w:rPr>
        <w:t xml:space="preserve"> </w:t>
      </w:r>
      <w:r w:rsidRPr="00527B12">
        <w:rPr>
          <w:sz w:val="22"/>
          <w:szCs w:val="22"/>
          <w:u w:val="none"/>
        </w:rPr>
        <w:t>information,</w:t>
      </w:r>
      <w:r w:rsidRPr="00527B12">
        <w:rPr>
          <w:spacing w:val="54"/>
          <w:sz w:val="22"/>
          <w:szCs w:val="22"/>
          <w:u w:val="none"/>
        </w:rPr>
        <w:t xml:space="preserve"> </w:t>
      </w:r>
      <w:r w:rsidRPr="00527B12">
        <w:rPr>
          <w:sz w:val="22"/>
          <w:szCs w:val="22"/>
          <w:u w:val="none"/>
        </w:rPr>
        <w:t>at</w:t>
      </w:r>
      <w:r w:rsidRPr="00527B12">
        <w:rPr>
          <w:spacing w:val="56"/>
          <w:sz w:val="22"/>
          <w:szCs w:val="22"/>
          <w:u w:val="none"/>
        </w:rPr>
        <w:t xml:space="preserve"> </w:t>
      </w:r>
      <w:r w:rsidRPr="00527B12">
        <w:rPr>
          <w:sz w:val="22"/>
          <w:szCs w:val="22"/>
          <w:u w:val="none"/>
        </w:rPr>
        <w:t>any</w:t>
      </w:r>
      <w:r w:rsidRPr="00527B12">
        <w:rPr>
          <w:spacing w:val="53"/>
          <w:sz w:val="22"/>
          <w:szCs w:val="22"/>
          <w:u w:val="none"/>
        </w:rPr>
        <w:t xml:space="preserve"> </w:t>
      </w:r>
      <w:r w:rsidRPr="00527B12">
        <w:rPr>
          <w:sz w:val="22"/>
          <w:szCs w:val="22"/>
          <w:u w:val="none"/>
        </w:rPr>
        <w:t>time,</w:t>
      </w:r>
      <w:r w:rsidRPr="00527B12">
        <w:rPr>
          <w:spacing w:val="56"/>
          <w:sz w:val="22"/>
          <w:szCs w:val="22"/>
          <w:u w:val="none"/>
        </w:rPr>
        <w:t xml:space="preserve"> </w:t>
      </w:r>
      <w:r w:rsidRPr="00527B12">
        <w:rPr>
          <w:sz w:val="22"/>
          <w:szCs w:val="22"/>
          <w:u w:val="none"/>
        </w:rPr>
        <w:t>and</w:t>
      </w:r>
      <w:r w:rsidRPr="00527B12">
        <w:rPr>
          <w:spacing w:val="56"/>
          <w:sz w:val="22"/>
          <w:szCs w:val="22"/>
          <w:u w:val="none"/>
        </w:rPr>
        <w:t xml:space="preserve"> </w:t>
      </w:r>
      <w:r w:rsidRPr="00527B12">
        <w:rPr>
          <w:sz w:val="22"/>
          <w:szCs w:val="22"/>
          <w:u w:val="none"/>
        </w:rPr>
        <w:t>retain</w:t>
      </w:r>
      <w:r w:rsidRPr="00527B12">
        <w:rPr>
          <w:spacing w:val="56"/>
          <w:sz w:val="22"/>
          <w:szCs w:val="22"/>
          <w:u w:val="none"/>
        </w:rPr>
        <w:t xml:space="preserve"> </w:t>
      </w:r>
      <w:r w:rsidRPr="00527B12">
        <w:rPr>
          <w:sz w:val="22"/>
          <w:szCs w:val="22"/>
          <w:u w:val="none"/>
        </w:rPr>
        <w:t>all applicable legal and equitable</w:t>
      </w:r>
      <w:r w:rsidRPr="00527B12">
        <w:rPr>
          <w:spacing w:val="-13"/>
          <w:sz w:val="22"/>
          <w:szCs w:val="22"/>
          <w:u w:val="none"/>
        </w:rPr>
        <w:t xml:space="preserve"> </w:t>
      </w:r>
      <w:r w:rsidRPr="00527B12">
        <w:rPr>
          <w:sz w:val="22"/>
          <w:szCs w:val="22"/>
          <w:u w:val="none"/>
        </w:rPr>
        <w:t>remedies.</w:t>
      </w:r>
    </w:p>
    <w:p w14:paraId="0F4FA2A0" w14:textId="77777777" w:rsidR="00FB5365" w:rsidRPr="003C51AE" w:rsidRDefault="00FB5365" w:rsidP="002F1B6B">
      <w:pPr>
        <w:tabs>
          <w:tab w:val="left" w:pos="1549"/>
        </w:tabs>
        <w:spacing w:after="0" w:line="240" w:lineRule="auto"/>
        <w:ind w:right="106"/>
        <w:jc w:val="both"/>
        <w:rPr>
          <w:rFonts w:ascii="Arial" w:eastAsia="Arial" w:hAnsi="Arial" w:cs="Arial"/>
          <w:sz w:val="24"/>
          <w:szCs w:val="24"/>
        </w:rPr>
      </w:pPr>
    </w:p>
    <w:p w14:paraId="7D1E8F77" w14:textId="1FBE1919" w:rsidR="00975F05"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1</w:t>
      </w:r>
      <w:r w:rsidR="002F1B6B">
        <w:rPr>
          <w:rFonts w:ascii="Arial" w:hAnsi="Arial" w:cs="Arial"/>
          <w:b/>
          <w:u w:val="single"/>
        </w:rPr>
        <w:t xml:space="preserve"> - </w:t>
      </w:r>
      <w:r w:rsidR="00975F05" w:rsidRPr="00975F05">
        <w:rPr>
          <w:rFonts w:ascii="Arial" w:hAnsi="Arial" w:cs="Arial"/>
          <w:b/>
          <w:u w:val="single"/>
        </w:rPr>
        <w:t>Human and Animal Studies</w:t>
      </w:r>
    </w:p>
    <w:p w14:paraId="1872C30A" w14:textId="77777777" w:rsidR="00D835FD" w:rsidRPr="00975F05" w:rsidRDefault="00D835FD" w:rsidP="002F1B6B">
      <w:pPr>
        <w:spacing w:after="0" w:line="240" w:lineRule="auto"/>
        <w:jc w:val="both"/>
        <w:rPr>
          <w:rFonts w:ascii="Arial" w:hAnsi="Arial" w:cs="Arial"/>
          <w:b/>
          <w:u w:val="single"/>
        </w:rPr>
      </w:pPr>
    </w:p>
    <w:p w14:paraId="05B12563" w14:textId="77777777" w:rsidR="00E75634" w:rsidRDefault="00527B12" w:rsidP="002F1B6B">
      <w:pPr>
        <w:spacing w:after="0" w:line="240" w:lineRule="auto"/>
        <w:jc w:val="both"/>
        <w:rPr>
          <w:rFonts w:ascii="Arial" w:hAnsi="Arial" w:cs="Arial"/>
        </w:rPr>
      </w:pPr>
      <w:r>
        <w:rPr>
          <w:rFonts w:ascii="Arial" w:hAnsi="Arial" w:cs="Arial"/>
        </w:rPr>
        <w:t>Subawardee</w:t>
      </w:r>
      <w:r w:rsidR="00A73BD1">
        <w:rPr>
          <w:rFonts w:ascii="Arial" w:hAnsi="Arial" w:cs="Arial"/>
        </w:rPr>
        <w:t xml:space="preserve"> certifies that all appropriate institutional approvals, including animal and human study approvals, if applicable, will be obtained prior to beginning such studies.  Research projects funded under the Project will be conducted in compliance with Subawardee guidelines applicable thereto.  </w:t>
      </w:r>
    </w:p>
    <w:p w14:paraId="77F3F6C4" w14:textId="77777777" w:rsidR="00FB5365" w:rsidRDefault="00FB5365" w:rsidP="0073015B">
      <w:pPr>
        <w:spacing w:after="0" w:line="240" w:lineRule="auto"/>
        <w:jc w:val="both"/>
        <w:rPr>
          <w:rFonts w:ascii="Arial" w:hAnsi="Arial" w:cs="Arial"/>
        </w:rPr>
      </w:pPr>
    </w:p>
    <w:p w14:paraId="654EB90F" w14:textId="4DB8B7DB" w:rsidR="001948B3"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2</w:t>
      </w:r>
      <w:r w:rsidR="002F1B6B">
        <w:rPr>
          <w:rFonts w:ascii="Arial" w:hAnsi="Arial" w:cs="Arial"/>
          <w:b/>
          <w:u w:val="single"/>
        </w:rPr>
        <w:t xml:space="preserve"> - </w:t>
      </w:r>
      <w:r w:rsidR="001948B3" w:rsidRPr="00A73BD1">
        <w:rPr>
          <w:rFonts w:ascii="Arial" w:hAnsi="Arial" w:cs="Arial"/>
          <w:b/>
          <w:u w:val="single"/>
        </w:rPr>
        <w:t>Access to Records</w:t>
      </w:r>
      <w:r w:rsidR="00527B12">
        <w:rPr>
          <w:rFonts w:ascii="Arial" w:hAnsi="Arial" w:cs="Arial"/>
          <w:b/>
          <w:u w:val="single"/>
        </w:rPr>
        <w:t xml:space="preserve"> </w:t>
      </w:r>
    </w:p>
    <w:p w14:paraId="181E5808" w14:textId="77777777" w:rsidR="00D835FD" w:rsidRPr="00A73BD1" w:rsidRDefault="00D835FD" w:rsidP="002F1B6B">
      <w:pPr>
        <w:spacing w:after="0" w:line="240" w:lineRule="auto"/>
        <w:jc w:val="both"/>
        <w:rPr>
          <w:rFonts w:ascii="Arial" w:hAnsi="Arial" w:cs="Arial"/>
          <w:b/>
          <w:u w:val="single"/>
        </w:rPr>
      </w:pPr>
    </w:p>
    <w:p w14:paraId="5F23EDBE" w14:textId="77777777" w:rsidR="00A73BD1" w:rsidRDefault="001948B3" w:rsidP="002F1B6B">
      <w:pPr>
        <w:spacing w:after="0" w:line="240" w:lineRule="auto"/>
        <w:jc w:val="both"/>
        <w:rPr>
          <w:rFonts w:ascii="Arial" w:hAnsi="Arial" w:cs="Arial"/>
        </w:rPr>
      </w:pPr>
      <w:r>
        <w:rPr>
          <w:rFonts w:ascii="Arial" w:hAnsi="Arial" w:cs="Arial"/>
        </w:rPr>
        <w:t xml:space="preserve">Subawardee shall maintain reasonable records as required under their respective institutional policy regarding record retention and generally accepted accounting principles, including evidence that the duties </w:t>
      </w:r>
      <w:proofErr w:type="gramStart"/>
      <w:r>
        <w:rPr>
          <w:rFonts w:ascii="Arial" w:hAnsi="Arial" w:cs="Arial"/>
        </w:rPr>
        <w:t>actually were</w:t>
      </w:r>
      <w:proofErr w:type="gramEnd"/>
      <w:r>
        <w:rPr>
          <w:rFonts w:ascii="Arial" w:hAnsi="Arial" w:cs="Arial"/>
        </w:rPr>
        <w:t xml:space="preserve"> performed and the identi</w:t>
      </w:r>
      <w:r w:rsidR="00A71963">
        <w:rPr>
          <w:rFonts w:ascii="Arial" w:hAnsi="Arial" w:cs="Arial"/>
        </w:rPr>
        <w:t>t</w:t>
      </w:r>
      <w:r>
        <w:rPr>
          <w:rFonts w:ascii="Arial" w:hAnsi="Arial" w:cs="Arial"/>
        </w:rPr>
        <w:t xml:space="preserve">y </w:t>
      </w:r>
      <w:r w:rsidR="00A71963">
        <w:rPr>
          <w:rFonts w:ascii="Arial" w:hAnsi="Arial" w:cs="Arial"/>
        </w:rPr>
        <w:t xml:space="preserve">of </w:t>
      </w:r>
      <w:r>
        <w:rPr>
          <w:rFonts w:ascii="Arial" w:hAnsi="Arial" w:cs="Arial"/>
        </w:rPr>
        <w:t>all individuals paid for such services, and shall allow access to those records as further defined in Clause 1.8 of the Prime Agreement.</w:t>
      </w:r>
    </w:p>
    <w:p w14:paraId="00646CC4" w14:textId="77777777" w:rsidR="00447E18" w:rsidRDefault="00447E18" w:rsidP="0073015B">
      <w:pPr>
        <w:spacing w:after="0" w:line="240" w:lineRule="auto"/>
        <w:jc w:val="both"/>
        <w:rPr>
          <w:rFonts w:ascii="Arial" w:hAnsi="Arial" w:cs="Arial"/>
        </w:rPr>
      </w:pPr>
    </w:p>
    <w:p w14:paraId="27AD4D68" w14:textId="2118EEF2" w:rsidR="00A73BD1"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3</w:t>
      </w:r>
      <w:r w:rsidR="002F1B6B">
        <w:rPr>
          <w:rFonts w:ascii="Arial" w:hAnsi="Arial" w:cs="Arial"/>
          <w:b/>
          <w:u w:val="single"/>
        </w:rPr>
        <w:t xml:space="preserve"> - </w:t>
      </w:r>
      <w:r w:rsidR="00A73BD1" w:rsidRPr="00A73BD1">
        <w:rPr>
          <w:rFonts w:ascii="Arial" w:hAnsi="Arial" w:cs="Arial"/>
          <w:b/>
          <w:u w:val="single"/>
        </w:rPr>
        <w:t>Amendment</w:t>
      </w:r>
    </w:p>
    <w:p w14:paraId="3E7F5D15" w14:textId="77777777" w:rsidR="00D835FD" w:rsidRPr="00A73BD1" w:rsidRDefault="00D835FD" w:rsidP="002F1B6B">
      <w:pPr>
        <w:spacing w:after="0" w:line="240" w:lineRule="auto"/>
        <w:jc w:val="both"/>
        <w:rPr>
          <w:rFonts w:ascii="Arial" w:hAnsi="Arial" w:cs="Arial"/>
          <w:b/>
          <w:u w:val="single"/>
        </w:rPr>
      </w:pPr>
    </w:p>
    <w:p w14:paraId="3722CFBD" w14:textId="77777777" w:rsidR="006A5191" w:rsidRDefault="00A73BD1" w:rsidP="002F1B6B">
      <w:pPr>
        <w:spacing w:after="0" w:line="240" w:lineRule="auto"/>
        <w:jc w:val="both"/>
        <w:rPr>
          <w:rFonts w:ascii="Arial" w:hAnsi="Arial" w:cs="Arial"/>
          <w:b/>
          <w:u w:val="single"/>
        </w:rPr>
      </w:pPr>
      <w:r>
        <w:rPr>
          <w:rFonts w:ascii="Arial" w:hAnsi="Arial" w:cs="Arial"/>
        </w:rPr>
        <w:t xml:space="preserve">This Subagreement may not be modified or amended except pursuant to a written instrument signed by MSU and the </w:t>
      </w:r>
      <w:r w:rsidR="00527B12">
        <w:rPr>
          <w:rFonts w:ascii="Arial" w:hAnsi="Arial" w:cs="Arial"/>
        </w:rPr>
        <w:t>Subawardee</w:t>
      </w:r>
      <w:r>
        <w:rPr>
          <w:rFonts w:ascii="Arial" w:hAnsi="Arial" w:cs="Arial"/>
        </w:rPr>
        <w:t>.</w:t>
      </w:r>
      <w:r w:rsidR="006A5191" w:rsidRPr="006A5191">
        <w:rPr>
          <w:rFonts w:ascii="Arial" w:hAnsi="Arial" w:cs="Arial"/>
          <w:b/>
          <w:u w:val="single"/>
        </w:rPr>
        <w:t xml:space="preserve"> </w:t>
      </w:r>
    </w:p>
    <w:p w14:paraId="4D8848B8" w14:textId="77777777" w:rsidR="00527B12" w:rsidRDefault="00527B12" w:rsidP="002F1B6B">
      <w:pPr>
        <w:spacing w:after="0" w:line="240" w:lineRule="auto"/>
        <w:jc w:val="both"/>
        <w:rPr>
          <w:rFonts w:ascii="Arial" w:hAnsi="Arial" w:cs="Arial"/>
          <w:b/>
          <w:u w:val="single"/>
        </w:rPr>
      </w:pPr>
    </w:p>
    <w:p w14:paraId="005AAA7E" w14:textId="3E750181" w:rsidR="00FB5365"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4</w:t>
      </w:r>
      <w:r w:rsidR="002F1B6B">
        <w:rPr>
          <w:rFonts w:ascii="Arial" w:hAnsi="Arial" w:cs="Arial"/>
          <w:b/>
          <w:u w:val="single"/>
        </w:rPr>
        <w:t xml:space="preserve"> - </w:t>
      </w:r>
      <w:r w:rsidR="006A5191" w:rsidRPr="00A73BD1">
        <w:rPr>
          <w:rFonts w:ascii="Arial" w:hAnsi="Arial" w:cs="Arial"/>
          <w:b/>
          <w:u w:val="single"/>
        </w:rPr>
        <w:t>Compliance with Laws</w:t>
      </w:r>
    </w:p>
    <w:p w14:paraId="314B499D" w14:textId="77777777" w:rsidR="00D835FD" w:rsidRDefault="00D835FD" w:rsidP="002F1B6B">
      <w:pPr>
        <w:spacing w:after="0" w:line="240" w:lineRule="auto"/>
        <w:jc w:val="both"/>
        <w:rPr>
          <w:rFonts w:ascii="Arial" w:hAnsi="Arial" w:cs="Arial"/>
          <w:b/>
          <w:u w:val="single"/>
        </w:rPr>
      </w:pPr>
    </w:p>
    <w:p w14:paraId="3053DB76" w14:textId="77777777" w:rsidR="00FB5365" w:rsidRPr="00527B12" w:rsidRDefault="00FB5365" w:rsidP="002F1B6B">
      <w:pPr>
        <w:spacing w:after="0" w:line="240" w:lineRule="auto"/>
        <w:jc w:val="both"/>
        <w:rPr>
          <w:rFonts w:ascii="Arial"/>
        </w:rPr>
      </w:pPr>
      <w:r w:rsidRPr="00527B12">
        <w:rPr>
          <w:rFonts w:ascii="Arial"/>
        </w:rPr>
        <w:t xml:space="preserve">To its knowledge, the </w:t>
      </w:r>
      <w:r w:rsidR="00527B12" w:rsidRPr="00527B12">
        <w:rPr>
          <w:rFonts w:ascii="Arial"/>
        </w:rPr>
        <w:t>Subawardee</w:t>
      </w:r>
      <w:r w:rsidRPr="00527B12">
        <w:rPr>
          <w:rFonts w:ascii="Arial"/>
        </w:rPr>
        <w:t xml:space="preserve"> is not and will not</w:t>
      </w:r>
      <w:r w:rsidRPr="00527B12">
        <w:rPr>
          <w:rFonts w:ascii="Arial"/>
          <w:spacing w:val="-7"/>
        </w:rPr>
        <w:t xml:space="preserve"> </w:t>
      </w:r>
      <w:r w:rsidRPr="00527B12">
        <w:rPr>
          <w:rFonts w:ascii="Arial"/>
        </w:rPr>
        <w:t>during the</w:t>
      </w:r>
      <w:r w:rsidRPr="00527B12">
        <w:rPr>
          <w:rFonts w:ascii="Arial"/>
          <w:spacing w:val="56"/>
        </w:rPr>
        <w:t xml:space="preserve"> </w:t>
      </w:r>
      <w:r w:rsidR="005B597C">
        <w:rPr>
          <w:rFonts w:ascii="Arial"/>
        </w:rPr>
        <w:t xml:space="preserve">Period of Performance </w:t>
      </w:r>
      <w:r w:rsidRPr="00527B12">
        <w:rPr>
          <w:rFonts w:ascii="Arial"/>
          <w:spacing w:val="56"/>
        </w:rPr>
        <w:t xml:space="preserve"> </w:t>
      </w:r>
      <w:r w:rsidRPr="00527B12">
        <w:rPr>
          <w:rFonts w:ascii="Arial"/>
        </w:rPr>
        <w:t>of</w:t>
      </w:r>
      <w:r w:rsidRPr="00527B12">
        <w:rPr>
          <w:rFonts w:ascii="Arial"/>
          <w:spacing w:val="58"/>
        </w:rPr>
        <w:t xml:space="preserve"> </w:t>
      </w:r>
      <w:r w:rsidRPr="00527B12">
        <w:rPr>
          <w:rFonts w:ascii="Arial"/>
        </w:rPr>
        <w:t>the</w:t>
      </w:r>
      <w:r w:rsidRPr="00527B12">
        <w:rPr>
          <w:rFonts w:ascii="Arial"/>
          <w:spacing w:val="57"/>
        </w:rPr>
        <w:t xml:space="preserve"> </w:t>
      </w:r>
      <w:r w:rsidRPr="00527B12">
        <w:rPr>
          <w:rFonts w:ascii="Arial"/>
        </w:rPr>
        <w:t>Subagreement</w:t>
      </w:r>
      <w:r w:rsidRPr="00527B12">
        <w:rPr>
          <w:rFonts w:ascii="Arial"/>
          <w:spacing w:val="59"/>
        </w:rPr>
        <w:t xml:space="preserve"> </w:t>
      </w:r>
      <w:r w:rsidRPr="00527B12">
        <w:rPr>
          <w:rFonts w:ascii="Arial"/>
        </w:rPr>
        <w:t>be</w:t>
      </w:r>
      <w:r w:rsidRPr="00527B12">
        <w:rPr>
          <w:rFonts w:ascii="Arial"/>
          <w:spacing w:val="59"/>
        </w:rPr>
        <w:t xml:space="preserve"> </w:t>
      </w:r>
      <w:r w:rsidRPr="00527B12">
        <w:rPr>
          <w:rFonts w:ascii="Arial"/>
        </w:rPr>
        <w:t>in</w:t>
      </w:r>
      <w:r w:rsidRPr="00527B12">
        <w:rPr>
          <w:rFonts w:ascii="Arial"/>
          <w:spacing w:val="56"/>
        </w:rPr>
        <w:t xml:space="preserve"> </w:t>
      </w:r>
      <w:r w:rsidRPr="00527B12">
        <w:rPr>
          <w:rFonts w:ascii="Arial"/>
        </w:rPr>
        <w:t>violation</w:t>
      </w:r>
      <w:r w:rsidRPr="00527B12">
        <w:rPr>
          <w:rFonts w:ascii="Arial"/>
          <w:spacing w:val="59"/>
        </w:rPr>
        <w:t xml:space="preserve"> </w:t>
      </w:r>
      <w:r w:rsidRPr="00527B12">
        <w:rPr>
          <w:rFonts w:ascii="Arial"/>
        </w:rPr>
        <w:t>of</w:t>
      </w:r>
      <w:r w:rsidRPr="00527B12">
        <w:rPr>
          <w:rFonts w:ascii="Arial"/>
          <w:spacing w:val="56"/>
        </w:rPr>
        <w:t xml:space="preserve"> </w:t>
      </w:r>
      <w:r w:rsidRPr="00527B12">
        <w:rPr>
          <w:rFonts w:ascii="Arial"/>
        </w:rPr>
        <w:t>any</w:t>
      </w:r>
      <w:r w:rsidRPr="00527B12">
        <w:rPr>
          <w:rFonts w:ascii="Arial"/>
          <w:spacing w:val="56"/>
        </w:rPr>
        <w:t xml:space="preserve"> </w:t>
      </w:r>
      <w:r w:rsidRPr="00527B12">
        <w:rPr>
          <w:rFonts w:ascii="Arial"/>
        </w:rPr>
        <w:t>laws,</w:t>
      </w:r>
      <w:r w:rsidRPr="00527B12">
        <w:rPr>
          <w:rFonts w:ascii="Arial"/>
          <w:spacing w:val="59"/>
        </w:rPr>
        <w:t xml:space="preserve"> </w:t>
      </w:r>
      <w:r w:rsidRPr="00527B12">
        <w:rPr>
          <w:rFonts w:ascii="Arial"/>
        </w:rPr>
        <w:t>ordinances,</w:t>
      </w:r>
      <w:r w:rsidRPr="00527B12">
        <w:rPr>
          <w:rFonts w:ascii="Arial"/>
          <w:spacing w:val="56"/>
        </w:rPr>
        <w:t xml:space="preserve"> </w:t>
      </w:r>
      <w:r w:rsidRPr="00527B12">
        <w:rPr>
          <w:rFonts w:ascii="Arial"/>
        </w:rPr>
        <w:t>regulations,</w:t>
      </w:r>
      <w:r w:rsidRPr="00527B12">
        <w:rPr>
          <w:rFonts w:ascii="Arial"/>
          <w:spacing w:val="56"/>
        </w:rPr>
        <w:t xml:space="preserve"> </w:t>
      </w:r>
      <w:r w:rsidRPr="00527B12">
        <w:rPr>
          <w:rFonts w:ascii="Arial"/>
        </w:rPr>
        <w:t>rules,</w:t>
      </w:r>
      <w:r w:rsidRPr="00527B12">
        <w:rPr>
          <w:rFonts w:ascii="Arial"/>
          <w:spacing w:val="56"/>
        </w:rPr>
        <w:t xml:space="preserve"> </w:t>
      </w:r>
      <w:r w:rsidRPr="00527B12">
        <w:rPr>
          <w:rFonts w:ascii="Arial"/>
        </w:rPr>
        <w:t>orders, judgments, decrees or other requirements imposed by any governmental authority to which it</w:t>
      </w:r>
      <w:r w:rsidRPr="00527B12">
        <w:rPr>
          <w:rFonts w:ascii="Arial"/>
          <w:spacing w:val="-41"/>
        </w:rPr>
        <w:t xml:space="preserve"> </w:t>
      </w:r>
      <w:r w:rsidRPr="00527B12">
        <w:rPr>
          <w:rFonts w:ascii="Arial"/>
        </w:rPr>
        <w:t>is subject and will not knowingly fail to obtain any licenses, permits or other</w:t>
      </w:r>
      <w:r w:rsidRPr="00527B12">
        <w:rPr>
          <w:rFonts w:ascii="Arial"/>
          <w:spacing w:val="14"/>
        </w:rPr>
        <w:t xml:space="preserve"> </w:t>
      </w:r>
      <w:r w:rsidRPr="00527B12">
        <w:rPr>
          <w:rFonts w:ascii="Arial"/>
        </w:rPr>
        <w:t>governmental authorizations</w:t>
      </w:r>
      <w:r w:rsidRPr="00527B12">
        <w:rPr>
          <w:rFonts w:ascii="Arial"/>
          <w:spacing w:val="24"/>
        </w:rPr>
        <w:t xml:space="preserve"> </w:t>
      </w:r>
      <w:r w:rsidRPr="00527B12">
        <w:rPr>
          <w:rFonts w:ascii="Arial"/>
        </w:rPr>
        <w:t>necessary</w:t>
      </w:r>
      <w:r w:rsidRPr="00527B12">
        <w:rPr>
          <w:rFonts w:ascii="Arial"/>
          <w:spacing w:val="21"/>
        </w:rPr>
        <w:t xml:space="preserve"> </w:t>
      </w:r>
      <w:r w:rsidRPr="00527B12">
        <w:rPr>
          <w:rFonts w:ascii="Arial"/>
        </w:rPr>
        <w:t>to</w:t>
      </w:r>
      <w:r w:rsidRPr="00527B12">
        <w:rPr>
          <w:rFonts w:ascii="Arial"/>
          <w:spacing w:val="25"/>
        </w:rPr>
        <w:t xml:space="preserve"> </w:t>
      </w:r>
      <w:r w:rsidRPr="00527B12">
        <w:rPr>
          <w:rFonts w:ascii="Arial"/>
        </w:rPr>
        <w:t>the</w:t>
      </w:r>
      <w:r w:rsidRPr="00527B12">
        <w:rPr>
          <w:rFonts w:ascii="Arial"/>
          <w:spacing w:val="25"/>
        </w:rPr>
        <w:t xml:space="preserve"> </w:t>
      </w:r>
      <w:r w:rsidRPr="00527B12">
        <w:rPr>
          <w:rFonts w:ascii="Arial"/>
        </w:rPr>
        <w:t>ownership</w:t>
      </w:r>
      <w:r w:rsidRPr="00527B12">
        <w:rPr>
          <w:rFonts w:ascii="Arial"/>
          <w:spacing w:val="25"/>
        </w:rPr>
        <w:t xml:space="preserve"> </w:t>
      </w:r>
      <w:r w:rsidRPr="00527B12">
        <w:rPr>
          <w:rFonts w:ascii="Arial"/>
        </w:rPr>
        <w:t>of</w:t>
      </w:r>
      <w:r w:rsidRPr="00527B12">
        <w:rPr>
          <w:rFonts w:ascii="Arial"/>
          <w:spacing w:val="27"/>
        </w:rPr>
        <w:t xml:space="preserve"> </w:t>
      </w:r>
      <w:r w:rsidRPr="00527B12">
        <w:rPr>
          <w:rFonts w:ascii="Arial"/>
        </w:rPr>
        <w:t>its</w:t>
      </w:r>
      <w:r w:rsidRPr="00527B12">
        <w:rPr>
          <w:rFonts w:ascii="Arial"/>
          <w:spacing w:val="24"/>
        </w:rPr>
        <w:t xml:space="preserve"> </w:t>
      </w:r>
      <w:r w:rsidRPr="00527B12">
        <w:rPr>
          <w:rFonts w:ascii="Arial"/>
        </w:rPr>
        <w:t>properties</w:t>
      </w:r>
      <w:r w:rsidRPr="00527B12">
        <w:rPr>
          <w:rFonts w:ascii="Arial"/>
          <w:spacing w:val="24"/>
        </w:rPr>
        <w:t xml:space="preserve"> </w:t>
      </w:r>
      <w:r w:rsidRPr="00527B12">
        <w:rPr>
          <w:rFonts w:ascii="Arial"/>
        </w:rPr>
        <w:t>or</w:t>
      </w:r>
      <w:r w:rsidRPr="00527B12">
        <w:rPr>
          <w:rFonts w:ascii="Arial"/>
          <w:spacing w:val="23"/>
        </w:rPr>
        <w:t xml:space="preserve"> </w:t>
      </w:r>
      <w:r w:rsidRPr="00527B12">
        <w:rPr>
          <w:rFonts w:ascii="Arial"/>
        </w:rPr>
        <w:t>to</w:t>
      </w:r>
      <w:r w:rsidRPr="00527B12">
        <w:rPr>
          <w:rFonts w:ascii="Arial"/>
          <w:spacing w:val="23"/>
        </w:rPr>
        <w:t xml:space="preserve"> </w:t>
      </w:r>
      <w:r w:rsidRPr="00527B12">
        <w:rPr>
          <w:rFonts w:ascii="Arial"/>
        </w:rPr>
        <w:t>the</w:t>
      </w:r>
      <w:r w:rsidRPr="00527B12">
        <w:rPr>
          <w:rFonts w:ascii="Arial"/>
          <w:spacing w:val="25"/>
        </w:rPr>
        <w:t xml:space="preserve"> </w:t>
      </w:r>
      <w:r w:rsidRPr="00527B12">
        <w:rPr>
          <w:rFonts w:ascii="Arial"/>
        </w:rPr>
        <w:t>conduct</w:t>
      </w:r>
      <w:r w:rsidRPr="00527B12">
        <w:rPr>
          <w:rFonts w:ascii="Arial"/>
          <w:spacing w:val="25"/>
        </w:rPr>
        <w:t xml:space="preserve"> </w:t>
      </w:r>
      <w:r w:rsidRPr="00527B12">
        <w:rPr>
          <w:rFonts w:ascii="Arial"/>
        </w:rPr>
        <w:t>of</w:t>
      </w:r>
      <w:r w:rsidRPr="00527B12">
        <w:rPr>
          <w:rFonts w:ascii="Arial"/>
          <w:spacing w:val="27"/>
        </w:rPr>
        <w:t xml:space="preserve"> </w:t>
      </w:r>
      <w:r w:rsidRPr="00527B12">
        <w:rPr>
          <w:rFonts w:ascii="Arial"/>
        </w:rPr>
        <w:t>its</w:t>
      </w:r>
      <w:r w:rsidRPr="00527B12">
        <w:rPr>
          <w:rFonts w:ascii="Arial"/>
          <w:spacing w:val="24"/>
        </w:rPr>
        <w:t xml:space="preserve"> </w:t>
      </w:r>
      <w:r w:rsidRPr="00527B12">
        <w:rPr>
          <w:rFonts w:ascii="Arial"/>
        </w:rPr>
        <w:t>business, which</w:t>
      </w:r>
      <w:r w:rsidRPr="00527B12">
        <w:rPr>
          <w:rFonts w:ascii="Arial"/>
          <w:spacing w:val="29"/>
        </w:rPr>
        <w:t xml:space="preserve"> </w:t>
      </w:r>
      <w:r w:rsidRPr="00527B12">
        <w:rPr>
          <w:rFonts w:ascii="Arial"/>
        </w:rPr>
        <w:t>violation</w:t>
      </w:r>
      <w:r w:rsidRPr="00527B12">
        <w:rPr>
          <w:rFonts w:ascii="Arial"/>
          <w:spacing w:val="30"/>
        </w:rPr>
        <w:t xml:space="preserve"> </w:t>
      </w:r>
      <w:r w:rsidRPr="00527B12">
        <w:rPr>
          <w:rFonts w:ascii="Arial"/>
        </w:rPr>
        <w:t>or</w:t>
      </w:r>
      <w:r w:rsidRPr="00527B12">
        <w:rPr>
          <w:rFonts w:ascii="Arial"/>
          <w:spacing w:val="26"/>
        </w:rPr>
        <w:t xml:space="preserve"> </w:t>
      </w:r>
      <w:r w:rsidRPr="00527B12">
        <w:rPr>
          <w:rFonts w:ascii="Arial"/>
        </w:rPr>
        <w:t>failure</w:t>
      </w:r>
      <w:r w:rsidRPr="00527B12">
        <w:rPr>
          <w:rFonts w:ascii="Arial"/>
          <w:spacing w:val="29"/>
        </w:rPr>
        <w:t xml:space="preserve"> </w:t>
      </w:r>
      <w:r w:rsidRPr="00527B12">
        <w:rPr>
          <w:rFonts w:ascii="Arial"/>
        </w:rPr>
        <w:t>to</w:t>
      </w:r>
      <w:r w:rsidRPr="00527B12">
        <w:rPr>
          <w:rFonts w:ascii="Arial"/>
          <w:spacing w:val="28"/>
        </w:rPr>
        <w:t xml:space="preserve"> </w:t>
      </w:r>
      <w:r w:rsidRPr="00527B12">
        <w:rPr>
          <w:rFonts w:ascii="Arial"/>
        </w:rPr>
        <w:t>obtain</w:t>
      </w:r>
      <w:r w:rsidRPr="00527B12">
        <w:rPr>
          <w:rFonts w:ascii="Arial"/>
          <w:spacing w:val="25"/>
        </w:rPr>
        <w:t xml:space="preserve"> </w:t>
      </w:r>
      <w:r w:rsidRPr="00527B12">
        <w:rPr>
          <w:rFonts w:ascii="Arial"/>
        </w:rPr>
        <w:t>might</w:t>
      </w:r>
      <w:r w:rsidRPr="00527B12">
        <w:rPr>
          <w:rFonts w:ascii="Arial"/>
          <w:spacing w:val="29"/>
        </w:rPr>
        <w:t xml:space="preserve"> </w:t>
      </w:r>
      <w:r w:rsidRPr="00527B12">
        <w:rPr>
          <w:rFonts w:ascii="Arial"/>
        </w:rPr>
        <w:t>materially</w:t>
      </w:r>
      <w:r w:rsidRPr="00527B12">
        <w:rPr>
          <w:rFonts w:ascii="Arial"/>
          <w:spacing w:val="27"/>
        </w:rPr>
        <w:t xml:space="preserve"> </w:t>
      </w:r>
      <w:r w:rsidRPr="00527B12">
        <w:rPr>
          <w:rFonts w:ascii="Arial"/>
        </w:rPr>
        <w:t>and</w:t>
      </w:r>
      <w:r w:rsidRPr="00527B12">
        <w:rPr>
          <w:rFonts w:ascii="Arial"/>
          <w:spacing w:val="30"/>
        </w:rPr>
        <w:t xml:space="preserve"> </w:t>
      </w:r>
      <w:r w:rsidRPr="00527B12">
        <w:rPr>
          <w:rFonts w:ascii="Arial"/>
        </w:rPr>
        <w:t>adversely</w:t>
      </w:r>
      <w:r w:rsidRPr="00527B12">
        <w:rPr>
          <w:rFonts w:ascii="Arial"/>
          <w:spacing w:val="26"/>
        </w:rPr>
        <w:t xml:space="preserve"> </w:t>
      </w:r>
      <w:r w:rsidRPr="00527B12">
        <w:rPr>
          <w:rFonts w:ascii="Arial"/>
        </w:rPr>
        <w:t>affect</w:t>
      </w:r>
      <w:r w:rsidRPr="00527B12">
        <w:rPr>
          <w:rFonts w:ascii="Arial"/>
          <w:spacing w:val="27"/>
        </w:rPr>
        <w:t xml:space="preserve"> </w:t>
      </w:r>
      <w:r w:rsidRPr="00527B12">
        <w:rPr>
          <w:rFonts w:ascii="Arial"/>
        </w:rPr>
        <w:t>its</w:t>
      </w:r>
      <w:r w:rsidRPr="00527B12">
        <w:rPr>
          <w:rFonts w:ascii="Arial"/>
          <w:spacing w:val="27"/>
        </w:rPr>
        <w:t xml:space="preserve"> </w:t>
      </w:r>
      <w:r w:rsidRPr="00527B12">
        <w:rPr>
          <w:rFonts w:ascii="Arial"/>
        </w:rPr>
        <w:t>business,</w:t>
      </w:r>
      <w:r w:rsidRPr="00527B12">
        <w:rPr>
          <w:rFonts w:ascii="Arial"/>
          <w:spacing w:val="27"/>
        </w:rPr>
        <w:t xml:space="preserve"> </w:t>
      </w:r>
      <w:r w:rsidRPr="00527B12">
        <w:rPr>
          <w:rFonts w:ascii="Arial"/>
        </w:rPr>
        <w:t>profits, properties or condition (financial or</w:t>
      </w:r>
      <w:r w:rsidRPr="00527B12">
        <w:rPr>
          <w:rFonts w:ascii="Arial"/>
          <w:spacing w:val="-10"/>
        </w:rPr>
        <w:t xml:space="preserve"> </w:t>
      </w:r>
      <w:r w:rsidRPr="00527B12">
        <w:rPr>
          <w:rFonts w:ascii="Arial"/>
        </w:rPr>
        <w:t>otherwise).</w:t>
      </w:r>
    </w:p>
    <w:p w14:paraId="1C171469" w14:textId="77777777" w:rsidR="00FB5365" w:rsidRPr="00FB5365" w:rsidRDefault="00FB5365" w:rsidP="0073015B">
      <w:pPr>
        <w:spacing w:after="0" w:line="240" w:lineRule="auto"/>
        <w:jc w:val="both"/>
        <w:rPr>
          <w:rFonts w:ascii="Arial" w:hAnsi="Arial" w:cs="Arial"/>
          <w:b/>
          <w:u w:val="single"/>
        </w:rPr>
      </w:pPr>
    </w:p>
    <w:p w14:paraId="3C76D21E" w14:textId="0305AB9C" w:rsidR="00A73BD1" w:rsidRDefault="00FB5365" w:rsidP="0097647B">
      <w:pPr>
        <w:spacing w:after="0" w:line="240" w:lineRule="auto"/>
        <w:rPr>
          <w:rFonts w:ascii="Arial" w:hAnsi="Arial" w:cs="Arial"/>
          <w:b/>
          <w:u w:val="single"/>
        </w:rPr>
      </w:pPr>
      <w:r>
        <w:rPr>
          <w:rFonts w:ascii="Arial" w:hAnsi="Arial" w:cs="Arial"/>
          <w:b/>
          <w:u w:val="single"/>
        </w:rPr>
        <w:t>Article 1</w:t>
      </w:r>
      <w:r w:rsidR="003203CE">
        <w:rPr>
          <w:rFonts w:ascii="Arial" w:hAnsi="Arial" w:cs="Arial"/>
          <w:b/>
          <w:u w:val="single"/>
        </w:rPr>
        <w:t>5</w:t>
      </w:r>
      <w:r w:rsidR="002F1B6B">
        <w:rPr>
          <w:rFonts w:ascii="Arial" w:hAnsi="Arial" w:cs="Arial"/>
          <w:b/>
          <w:u w:val="single"/>
        </w:rPr>
        <w:t xml:space="preserve"> - </w:t>
      </w:r>
      <w:r w:rsidR="001948B3" w:rsidRPr="001948B3">
        <w:rPr>
          <w:rFonts w:ascii="Arial" w:hAnsi="Arial" w:cs="Arial"/>
          <w:b/>
          <w:u w:val="single"/>
        </w:rPr>
        <w:t>Incorporation by Reference</w:t>
      </w:r>
    </w:p>
    <w:p w14:paraId="356797CD" w14:textId="77777777" w:rsidR="007E4A65" w:rsidRDefault="007E4A65" w:rsidP="0097647B">
      <w:pPr>
        <w:spacing w:after="0" w:line="240" w:lineRule="auto"/>
        <w:rPr>
          <w:rFonts w:ascii="Arial" w:hAnsi="Arial" w:cs="Arial"/>
          <w:b/>
          <w:u w:val="single"/>
        </w:rPr>
      </w:pPr>
    </w:p>
    <w:p w14:paraId="62375136" w14:textId="4F6C8B7D" w:rsidR="001948B3" w:rsidRDefault="001948B3" w:rsidP="0097647B">
      <w:pPr>
        <w:spacing w:after="0" w:line="240" w:lineRule="auto"/>
        <w:jc w:val="both"/>
        <w:rPr>
          <w:rFonts w:ascii="Arial" w:hAnsi="Arial" w:cs="Arial"/>
        </w:rPr>
      </w:pPr>
      <w:r>
        <w:rPr>
          <w:rFonts w:ascii="Arial" w:hAnsi="Arial" w:cs="Arial"/>
        </w:rPr>
        <w:t>The following documents are incorporated by reference as binding obligations, terms</w:t>
      </w:r>
      <w:r w:rsidR="00BA03D8">
        <w:rPr>
          <w:rFonts w:ascii="Arial" w:hAnsi="Arial" w:cs="Arial"/>
        </w:rPr>
        <w:t>,</w:t>
      </w:r>
      <w:r>
        <w:rPr>
          <w:rFonts w:ascii="Arial" w:hAnsi="Arial" w:cs="Arial"/>
        </w:rPr>
        <w:t xml:space="preserve"> and conditions of the Subagreement:</w:t>
      </w:r>
    </w:p>
    <w:p w14:paraId="7F33783A" w14:textId="77777777" w:rsidR="0097647B" w:rsidRDefault="0097647B" w:rsidP="0097647B">
      <w:pPr>
        <w:spacing w:after="0" w:line="240" w:lineRule="auto"/>
        <w:jc w:val="both"/>
        <w:rPr>
          <w:rFonts w:ascii="Arial" w:hAnsi="Arial" w:cs="Arial"/>
        </w:rPr>
      </w:pPr>
    </w:p>
    <w:p w14:paraId="749853AF" w14:textId="58A00E7D" w:rsidR="001948B3" w:rsidRDefault="0097647B" w:rsidP="0097647B">
      <w:pPr>
        <w:tabs>
          <w:tab w:val="left" w:pos="2430"/>
        </w:tabs>
        <w:spacing w:after="0" w:line="240" w:lineRule="auto"/>
        <w:ind w:firstLine="720"/>
        <w:rPr>
          <w:rFonts w:ascii="Arial" w:hAnsi="Arial" w:cs="Arial"/>
        </w:rPr>
      </w:pPr>
      <w:r>
        <w:rPr>
          <w:rFonts w:ascii="Arial" w:hAnsi="Arial" w:cs="Arial"/>
        </w:rPr>
        <w:t xml:space="preserve">Attachment A: </w:t>
      </w:r>
      <w:r>
        <w:rPr>
          <w:rFonts w:ascii="Arial" w:hAnsi="Arial" w:cs="Arial"/>
        </w:rPr>
        <w:tab/>
      </w:r>
      <w:r w:rsidR="001948B3">
        <w:rPr>
          <w:rFonts w:ascii="Arial" w:hAnsi="Arial" w:cs="Arial"/>
        </w:rPr>
        <w:t xml:space="preserve">Subawardee’s Approved </w:t>
      </w:r>
      <w:r w:rsidR="008A6F17">
        <w:rPr>
          <w:rFonts w:ascii="Arial" w:hAnsi="Arial" w:cs="Arial"/>
        </w:rPr>
        <w:t xml:space="preserve">Statement of Work </w:t>
      </w:r>
    </w:p>
    <w:p w14:paraId="12CF6247" w14:textId="77777777" w:rsidR="001948B3" w:rsidRDefault="0097647B" w:rsidP="0097647B">
      <w:pPr>
        <w:tabs>
          <w:tab w:val="left" w:pos="720"/>
        </w:tabs>
        <w:spacing w:after="0" w:line="240" w:lineRule="auto"/>
        <w:rPr>
          <w:rFonts w:ascii="Arial" w:hAnsi="Arial" w:cs="Arial"/>
        </w:rPr>
      </w:pPr>
      <w:r>
        <w:rPr>
          <w:rFonts w:ascii="Arial" w:hAnsi="Arial" w:cs="Arial"/>
        </w:rPr>
        <w:tab/>
        <w:t>Attachment B:</w:t>
      </w:r>
      <w:r>
        <w:rPr>
          <w:rFonts w:ascii="Arial" w:hAnsi="Arial" w:cs="Arial"/>
        </w:rPr>
        <w:tab/>
        <w:t xml:space="preserve">    </w:t>
      </w:r>
      <w:r w:rsidR="001948B3">
        <w:rPr>
          <w:rFonts w:ascii="Arial" w:hAnsi="Arial" w:cs="Arial"/>
        </w:rPr>
        <w:t>Subawardee’s Approved Budget</w:t>
      </w:r>
      <w:r w:rsidR="005B597C">
        <w:rPr>
          <w:rFonts w:ascii="Arial" w:hAnsi="Arial" w:cs="Arial"/>
        </w:rPr>
        <w:t xml:space="preserve"> and Justification</w:t>
      </w:r>
    </w:p>
    <w:p w14:paraId="6A1699CD" w14:textId="77777777" w:rsidR="0097647B" w:rsidRDefault="0097647B" w:rsidP="0097647B">
      <w:pPr>
        <w:spacing w:after="0" w:line="240" w:lineRule="auto"/>
        <w:ind w:firstLine="720"/>
        <w:rPr>
          <w:rFonts w:ascii="Arial" w:hAnsi="Arial" w:cs="Arial"/>
        </w:rPr>
      </w:pPr>
      <w:r>
        <w:rPr>
          <w:rFonts w:ascii="Arial" w:hAnsi="Arial" w:cs="Arial"/>
        </w:rPr>
        <w:t>Attachment C:</w:t>
      </w:r>
      <w:r>
        <w:rPr>
          <w:rFonts w:ascii="Arial" w:hAnsi="Arial" w:cs="Arial"/>
        </w:rPr>
        <w:tab/>
        <w:t xml:space="preserve">    Semi-Annual </w:t>
      </w:r>
      <w:r w:rsidR="006A5191">
        <w:rPr>
          <w:rFonts w:ascii="Arial" w:hAnsi="Arial" w:cs="Arial"/>
        </w:rPr>
        <w:t xml:space="preserve">Progress Report </w:t>
      </w:r>
      <w:r>
        <w:rPr>
          <w:rFonts w:ascii="Arial" w:hAnsi="Arial" w:cs="Arial"/>
        </w:rPr>
        <w:t xml:space="preserve">and Final Report </w:t>
      </w:r>
    </w:p>
    <w:p w14:paraId="00174570" w14:textId="2FED3791" w:rsidR="006A5191" w:rsidRDefault="000A167E" w:rsidP="000A167E">
      <w:pPr>
        <w:spacing w:after="0" w:line="240" w:lineRule="auto"/>
        <w:rPr>
          <w:rFonts w:ascii="Arial" w:hAnsi="Arial" w:cs="Arial"/>
        </w:rPr>
      </w:pPr>
      <w:r>
        <w:rPr>
          <w:rFonts w:ascii="Arial" w:hAnsi="Arial" w:cs="Arial"/>
        </w:rPr>
        <w:t xml:space="preserve">                                        </w:t>
      </w:r>
      <w:r w:rsidR="006A5191">
        <w:rPr>
          <w:rFonts w:ascii="Arial" w:hAnsi="Arial" w:cs="Arial"/>
        </w:rPr>
        <w:t>Form Template</w:t>
      </w:r>
    </w:p>
    <w:p w14:paraId="17CF85C0" w14:textId="7BC46528" w:rsidR="001948B3" w:rsidRDefault="00D47AE4" w:rsidP="000A167E">
      <w:pPr>
        <w:spacing w:after="0" w:line="240" w:lineRule="auto"/>
        <w:ind w:left="2400" w:hanging="1680"/>
        <w:rPr>
          <w:rFonts w:ascii="Arial" w:hAnsi="Arial" w:cs="Arial"/>
        </w:rPr>
      </w:pPr>
      <w:r>
        <w:rPr>
          <w:rFonts w:ascii="Arial" w:hAnsi="Arial" w:cs="Arial"/>
        </w:rPr>
        <w:t xml:space="preserve">        </w:t>
      </w:r>
      <w:r w:rsidR="001948B3">
        <w:rPr>
          <w:rFonts w:ascii="Arial" w:hAnsi="Arial" w:cs="Arial"/>
        </w:rPr>
        <w:t>Exhibit 1:</w:t>
      </w:r>
      <w:r w:rsidR="001948B3">
        <w:rPr>
          <w:rFonts w:ascii="Arial" w:hAnsi="Arial" w:cs="Arial"/>
        </w:rPr>
        <w:tab/>
        <w:t>Prime Agreement between MSU and Michigan Strategic Fund</w:t>
      </w:r>
    </w:p>
    <w:p w14:paraId="0F4AC2BD" w14:textId="77777777" w:rsidR="00FB5365" w:rsidRDefault="00FB5365" w:rsidP="00D835FD">
      <w:pPr>
        <w:spacing w:after="0" w:line="240" w:lineRule="auto"/>
        <w:ind w:left="3600" w:hanging="2160"/>
        <w:jc w:val="both"/>
        <w:rPr>
          <w:rFonts w:ascii="Arial" w:hAnsi="Arial" w:cs="Arial"/>
        </w:rPr>
      </w:pPr>
    </w:p>
    <w:p w14:paraId="6598216A" w14:textId="3869B055" w:rsidR="006C6FFF" w:rsidRDefault="006C6FFF" w:rsidP="006C6FFF">
      <w:pPr>
        <w:spacing w:after="0" w:line="240" w:lineRule="auto"/>
        <w:jc w:val="both"/>
        <w:rPr>
          <w:rFonts w:ascii="Arial" w:hAnsi="Arial" w:cs="Arial"/>
        </w:rPr>
      </w:pPr>
      <w:r>
        <w:rPr>
          <w:rFonts w:ascii="Arial" w:hAnsi="Arial" w:cs="Arial"/>
        </w:rPr>
        <w:t>In the event of any inconsistency between the provisions of the Subagreement and Article 1 of the Prime Agreement, Article 1 of the Prime Agreement shall control.</w:t>
      </w:r>
    </w:p>
    <w:p w14:paraId="499E9002" w14:textId="6307827A" w:rsidR="004B36BA" w:rsidRDefault="004B36BA" w:rsidP="006C6FFF">
      <w:pPr>
        <w:spacing w:after="0" w:line="240" w:lineRule="auto"/>
        <w:jc w:val="both"/>
        <w:rPr>
          <w:rFonts w:ascii="Arial" w:hAnsi="Arial" w:cs="Arial"/>
        </w:rPr>
      </w:pPr>
    </w:p>
    <w:p w14:paraId="322575C9" w14:textId="62247656" w:rsidR="004B36BA" w:rsidRDefault="004B36BA" w:rsidP="006C6FFF">
      <w:pPr>
        <w:spacing w:after="0" w:line="240" w:lineRule="auto"/>
        <w:jc w:val="both"/>
        <w:rPr>
          <w:rFonts w:ascii="Arial" w:hAnsi="Arial" w:cs="Arial"/>
        </w:rPr>
      </w:pPr>
    </w:p>
    <w:p w14:paraId="2BDCA4AC" w14:textId="77777777" w:rsidR="004B36BA" w:rsidRDefault="004B36BA" w:rsidP="006C6FFF">
      <w:pPr>
        <w:spacing w:after="0" w:line="240" w:lineRule="auto"/>
        <w:jc w:val="both"/>
        <w:rPr>
          <w:rFonts w:ascii="Arial" w:hAnsi="Arial" w:cs="Arial"/>
        </w:rPr>
      </w:pPr>
    </w:p>
    <w:p w14:paraId="1846DA65" w14:textId="77777777" w:rsidR="006C6FFF" w:rsidRDefault="006C6FFF" w:rsidP="006C6FFF">
      <w:pPr>
        <w:spacing w:after="0" w:line="240" w:lineRule="auto"/>
        <w:jc w:val="both"/>
        <w:rPr>
          <w:rFonts w:ascii="Arial" w:hAnsi="Arial" w:cs="Arial"/>
        </w:rPr>
      </w:pPr>
    </w:p>
    <w:p w14:paraId="2E400D03" w14:textId="404D6688" w:rsidR="0073015B" w:rsidRPr="002F1B6B" w:rsidRDefault="003203CE">
      <w:pPr>
        <w:spacing w:after="0" w:line="240" w:lineRule="auto"/>
        <w:jc w:val="both"/>
        <w:rPr>
          <w:rFonts w:ascii="Arial" w:hAnsi="Arial" w:cs="Arial"/>
          <w:b/>
          <w:u w:val="single"/>
        </w:rPr>
      </w:pPr>
      <w:r>
        <w:rPr>
          <w:rFonts w:ascii="Arial" w:hAnsi="Arial" w:cs="Arial"/>
          <w:b/>
          <w:u w:val="single"/>
        </w:rPr>
        <w:lastRenderedPageBreak/>
        <w:t>Article 16</w:t>
      </w:r>
      <w:r w:rsidR="0073015B" w:rsidRPr="002F1B6B">
        <w:rPr>
          <w:rFonts w:ascii="Arial" w:hAnsi="Arial" w:cs="Arial"/>
          <w:b/>
          <w:u w:val="single"/>
        </w:rPr>
        <w:t xml:space="preserve"> </w:t>
      </w:r>
      <w:r w:rsidR="00D835FD" w:rsidRPr="002F1B6B">
        <w:rPr>
          <w:rFonts w:ascii="Arial" w:hAnsi="Arial" w:cs="Arial"/>
          <w:b/>
          <w:u w:val="single"/>
        </w:rPr>
        <w:t>-</w:t>
      </w:r>
      <w:r w:rsidR="0073015B" w:rsidRPr="002F1B6B">
        <w:rPr>
          <w:rFonts w:ascii="Arial" w:hAnsi="Arial" w:cs="Arial"/>
          <w:b/>
          <w:u w:val="single"/>
        </w:rPr>
        <w:t xml:space="preserve"> Assignment </w:t>
      </w:r>
    </w:p>
    <w:p w14:paraId="6A3FFE23" w14:textId="77777777" w:rsidR="0073015B" w:rsidRDefault="0073015B">
      <w:pPr>
        <w:spacing w:after="0" w:line="240" w:lineRule="auto"/>
        <w:jc w:val="both"/>
        <w:rPr>
          <w:rFonts w:ascii="Arial" w:hAnsi="Arial" w:cs="Arial"/>
        </w:rPr>
      </w:pPr>
    </w:p>
    <w:p w14:paraId="34056616" w14:textId="77777777" w:rsidR="0073015B" w:rsidRDefault="0073015B">
      <w:pPr>
        <w:spacing w:after="0" w:line="240" w:lineRule="auto"/>
        <w:jc w:val="both"/>
        <w:rPr>
          <w:rFonts w:ascii="Arial" w:hAnsi="Arial" w:cs="Arial"/>
        </w:rPr>
      </w:pPr>
      <w:r>
        <w:rPr>
          <w:rFonts w:ascii="Arial" w:hAnsi="Arial" w:cs="Arial"/>
        </w:rPr>
        <w:t>This Subagreement is freely assignable to the MSF for enforcement rights and remedies arising out of an event of default by the Subawardee.</w:t>
      </w:r>
    </w:p>
    <w:p w14:paraId="416FC271" w14:textId="77777777" w:rsidR="001948B3" w:rsidRPr="001948B3" w:rsidRDefault="001948B3">
      <w:pPr>
        <w:spacing w:after="0" w:line="240" w:lineRule="auto"/>
        <w:jc w:val="both"/>
        <w:rPr>
          <w:rFonts w:ascii="Arial" w:hAnsi="Arial" w:cs="Arial"/>
        </w:rPr>
      </w:pPr>
    </w:p>
    <w:p w14:paraId="77834BCE" w14:textId="63CE8B0E" w:rsidR="00A73BD1"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7</w:t>
      </w:r>
      <w:r w:rsidR="00A73BD1" w:rsidRPr="00A73BD1">
        <w:rPr>
          <w:rFonts w:ascii="Arial" w:hAnsi="Arial" w:cs="Arial"/>
          <w:b/>
          <w:u w:val="single"/>
        </w:rPr>
        <w:t xml:space="preserve"> </w:t>
      </w:r>
      <w:r w:rsidR="00D835FD">
        <w:rPr>
          <w:rFonts w:ascii="Arial" w:hAnsi="Arial" w:cs="Arial"/>
          <w:b/>
          <w:u w:val="single"/>
        </w:rPr>
        <w:t>-</w:t>
      </w:r>
      <w:r w:rsidR="00A73BD1" w:rsidRPr="00A73BD1">
        <w:rPr>
          <w:rFonts w:ascii="Arial" w:hAnsi="Arial" w:cs="Arial"/>
          <w:b/>
          <w:u w:val="single"/>
        </w:rPr>
        <w:t xml:space="preserve"> Severability</w:t>
      </w:r>
    </w:p>
    <w:p w14:paraId="0300071D" w14:textId="77777777" w:rsidR="00D835FD" w:rsidRPr="00A73BD1" w:rsidRDefault="00D835FD" w:rsidP="002F1B6B">
      <w:pPr>
        <w:spacing w:after="0" w:line="240" w:lineRule="auto"/>
        <w:jc w:val="both"/>
        <w:rPr>
          <w:rFonts w:ascii="Arial" w:hAnsi="Arial" w:cs="Arial"/>
          <w:b/>
          <w:u w:val="single"/>
        </w:rPr>
      </w:pPr>
    </w:p>
    <w:p w14:paraId="331D9EF4" w14:textId="6A7DFE7D" w:rsidR="00A73BD1" w:rsidRDefault="005545A5" w:rsidP="002F1B6B">
      <w:pPr>
        <w:spacing w:after="0" w:line="240" w:lineRule="auto"/>
        <w:jc w:val="both"/>
        <w:rPr>
          <w:rFonts w:ascii="Arial" w:hAnsi="Arial" w:cs="Arial"/>
        </w:rPr>
      </w:pPr>
      <w:r>
        <w:rPr>
          <w:rFonts w:ascii="Arial" w:hAnsi="Arial" w:cs="Arial"/>
        </w:rPr>
        <w:t>All</w:t>
      </w:r>
      <w:r w:rsidR="00A73BD1">
        <w:rPr>
          <w:rFonts w:ascii="Arial" w:hAnsi="Arial" w:cs="Arial"/>
        </w:rPr>
        <w:t xml:space="preserve"> the clauses of this Subagreement are distinct and severable and, if any article shall be deemed illegal, void</w:t>
      </w:r>
      <w:r w:rsidR="00BA03D8">
        <w:rPr>
          <w:rFonts w:ascii="Arial" w:hAnsi="Arial" w:cs="Arial"/>
        </w:rPr>
        <w:t>,</w:t>
      </w:r>
      <w:r w:rsidR="00A73BD1">
        <w:rPr>
          <w:rFonts w:ascii="Arial" w:hAnsi="Arial" w:cs="Arial"/>
        </w:rPr>
        <w:t xml:space="preserve"> or unenforceable, it shall not affect the validity, legality or enforceability of any other clause or provision of this Subagreement.  </w:t>
      </w:r>
    </w:p>
    <w:p w14:paraId="1267D20F" w14:textId="77777777" w:rsidR="00FB5365" w:rsidRDefault="00FB5365" w:rsidP="0073015B">
      <w:pPr>
        <w:spacing w:after="0" w:line="240" w:lineRule="auto"/>
        <w:jc w:val="both"/>
        <w:rPr>
          <w:rFonts w:ascii="Arial" w:hAnsi="Arial" w:cs="Arial"/>
        </w:rPr>
      </w:pPr>
    </w:p>
    <w:p w14:paraId="33F244A5" w14:textId="74E32594" w:rsidR="001948B3" w:rsidRDefault="00FB5365" w:rsidP="002F1B6B">
      <w:pPr>
        <w:spacing w:after="0" w:line="240" w:lineRule="auto"/>
        <w:jc w:val="both"/>
        <w:rPr>
          <w:rFonts w:ascii="Arial" w:hAnsi="Arial" w:cs="Arial"/>
          <w:b/>
          <w:u w:val="single"/>
        </w:rPr>
      </w:pPr>
      <w:r>
        <w:rPr>
          <w:rFonts w:ascii="Arial" w:hAnsi="Arial" w:cs="Arial"/>
          <w:b/>
          <w:u w:val="single"/>
        </w:rPr>
        <w:t>Article 1</w:t>
      </w:r>
      <w:r w:rsidR="003203CE">
        <w:rPr>
          <w:rFonts w:ascii="Arial" w:hAnsi="Arial" w:cs="Arial"/>
          <w:b/>
          <w:u w:val="single"/>
        </w:rPr>
        <w:t>8</w:t>
      </w:r>
      <w:r w:rsidR="001948B3" w:rsidRPr="001948B3">
        <w:rPr>
          <w:rFonts w:ascii="Arial" w:hAnsi="Arial" w:cs="Arial"/>
          <w:b/>
          <w:u w:val="single"/>
        </w:rPr>
        <w:t xml:space="preserve"> </w:t>
      </w:r>
      <w:r w:rsidR="00D835FD">
        <w:rPr>
          <w:rFonts w:ascii="Arial" w:hAnsi="Arial" w:cs="Arial"/>
          <w:b/>
          <w:u w:val="single"/>
        </w:rPr>
        <w:t>-</w:t>
      </w:r>
      <w:r w:rsidR="001948B3" w:rsidRPr="001948B3">
        <w:rPr>
          <w:rFonts w:ascii="Arial" w:hAnsi="Arial" w:cs="Arial"/>
          <w:b/>
          <w:u w:val="single"/>
        </w:rPr>
        <w:t xml:space="preserve"> Entire Agreement</w:t>
      </w:r>
    </w:p>
    <w:p w14:paraId="70403472" w14:textId="77777777" w:rsidR="00D835FD" w:rsidRPr="001948B3" w:rsidRDefault="00D835FD" w:rsidP="002F1B6B">
      <w:pPr>
        <w:spacing w:after="0" w:line="240" w:lineRule="auto"/>
        <w:jc w:val="both"/>
        <w:rPr>
          <w:rFonts w:ascii="Arial" w:hAnsi="Arial" w:cs="Arial"/>
          <w:b/>
          <w:u w:val="single"/>
        </w:rPr>
      </w:pPr>
    </w:p>
    <w:p w14:paraId="6A28F6B1" w14:textId="36B71531" w:rsidR="00A73BD1" w:rsidRDefault="006A5191" w:rsidP="002F1B6B">
      <w:pPr>
        <w:spacing w:after="0" w:line="240" w:lineRule="auto"/>
        <w:jc w:val="both"/>
        <w:rPr>
          <w:rFonts w:ascii="Arial" w:hAnsi="Arial" w:cs="Arial"/>
        </w:rPr>
      </w:pPr>
      <w:r>
        <w:rPr>
          <w:rFonts w:ascii="Arial" w:hAnsi="Arial" w:cs="Arial"/>
        </w:rPr>
        <w:t>The</w:t>
      </w:r>
      <w:r w:rsidR="001948B3">
        <w:rPr>
          <w:rFonts w:ascii="Arial" w:hAnsi="Arial" w:cs="Arial"/>
        </w:rPr>
        <w:t xml:space="preserve"> Subagre</w:t>
      </w:r>
      <w:r>
        <w:rPr>
          <w:rFonts w:ascii="Arial" w:hAnsi="Arial" w:cs="Arial"/>
        </w:rPr>
        <w:t>ement, together with the Attach</w:t>
      </w:r>
      <w:r w:rsidR="001948B3">
        <w:rPr>
          <w:rFonts w:ascii="Arial" w:hAnsi="Arial" w:cs="Arial"/>
        </w:rPr>
        <w:t xml:space="preserve">ments and Exhibit, sets forth the entire agreement between MSU and </w:t>
      </w:r>
      <w:r w:rsidR="00527B12">
        <w:rPr>
          <w:rFonts w:ascii="Arial" w:hAnsi="Arial" w:cs="Arial"/>
        </w:rPr>
        <w:t>Subawardee</w:t>
      </w:r>
      <w:r w:rsidR="001948B3">
        <w:rPr>
          <w:rFonts w:ascii="Arial" w:hAnsi="Arial" w:cs="Arial"/>
        </w:rPr>
        <w:t xml:space="preserve"> with respect to th</w:t>
      </w:r>
      <w:r>
        <w:rPr>
          <w:rFonts w:ascii="Arial" w:hAnsi="Arial" w:cs="Arial"/>
        </w:rPr>
        <w:t>e subject matter, and supersedes</w:t>
      </w:r>
      <w:r w:rsidR="001948B3">
        <w:rPr>
          <w:rFonts w:ascii="Arial" w:hAnsi="Arial" w:cs="Arial"/>
        </w:rPr>
        <w:t xml:space="preserve"> all prior agreements, </w:t>
      </w:r>
      <w:proofErr w:type="gramStart"/>
      <w:r w:rsidR="001948B3">
        <w:rPr>
          <w:rFonts w:ascii="Arial" w:hAnsi="Arial" w:cs="Arial"/>
        </w:rPr>
        <w:t>understandings</w:t>
      </w:r>
      <w:proofErr w:type="gramEnd"/>
      <w:r w:rsidR="001948B3">
        <w:rPr>
          <w:rFonts w:ascii="Arial" w:hAnsi="Arial" w:cs="Arial"/>
        </w:rPr>
        <w:t xml:space="preserve"> and communica</w:t>
      </w:r>
      <w:r>
        <w:rPr>
          <w:rFonts w:ascii="Arial" w:hAnsi="Arial" w:cs="Arial"/>
        </w:rPr>
        <w:t>tions, whether</w:t>
      </w:r>
      <w:r w:rsidR="001948B3">
        <w:rPr>
          <w:rFonts w:ascii="Arial" w:hAnsi="Arial" w:cs="Arial"/>
        </w:rPr>
        <w:t xml:space="preserve"> written or oral, with respect to the subject </w:t>
      </w:r>
      <w:r>
        <w:rPr>
          <w:rFonts w:ascii="Arial" w:hAnsi="Arial" w:cs="Arial"/>
        </w:rPr>
        <w:t>matter of the</w:t>
      </w:r>
      <w:r w:rsidR="001948B3">
        <w:rPr>
          <w:rFonts w:ascii="Arial" w:hAnsi="Arial" w:cs="Arial"/>
        </w:rPr>
        <w:t xml:space="preserve"> Subagreement</w:t>
      </w:r>
      <w:r>
        <w:rPr>
          <w:rFonts w:ascii="Arial" w:hAnsi="Arial" w:cs="Arial"/>
        </w:rPr>
        <w:t>.</w:t>
      </w:r>
      <w:r w:rsidR="001948B3">
        <w:rPr>
          <w:rFonts w:ascii="Arial" w:hAnsi="Arial" w:cs="Arial"/>
        </w:rPr>
        <w:t xml:space="preserve"> </w:t>
      </w:r>
      <w:r w:rsidR="001D3799">
        <w:rPr>
          <w:rFonts w:ascii="Arial" w:hAnsi="Arial" w:cs="Arial"/>
        </w:rPr>
        <w:t xml:space="preserve">  </w:t>
      </w:r>
    </w:p>
    <w:p w14:paraId="28B4D736" w14:textId="427E5D90" w:rsidR="009C6BDF" w:rsidRDefault="009C6BDF" w:rsidP="002F1B6B">
      <w:pPr>
        <w:spacing w:after="0" w:line="240" w:lineRule="auto"/>
        <w:jc w:val="both"/>
        <w:rPr>
          <w:rFonts w:ascii="Arial" w:hAnsi="Arial" w:cs="Arial"/>
        </w:rPr>
      </w:pPr>
    </w:p>
    <w:p w14:paraId="04D83715" w14:textId="1A45E824" w:rsidR="009C6BDF" w:rsidRDefault="009C6BDF" w:rsidP="002F1B6B">
      <w:pPr>
        <w:spacing w:after="0" w:line="240" w:lineRule="auto"/>
        <w:jc w:val="both"/>
        <w:rPr>
          <w:rFonts w:ascii="Arial" w:hAnsi="Arial" w:cs="Arial"/>
        </w:rPr>
      </w:pPr>
    </w:p>
    <w:p w14:paraId="06E773F7" w14:textId="2423C45A" w:rsidR="009C6BDF" w:rsidRDefault="009C6BDF" w:rsidP="002F1B6B">
      <w:pPr>
        <w:spacing w:after="0" w:line="240" w:lineRule="auto"/>
        <w:jc w:val="both"/>
        <w:rPr>
          <w:rFonts w:ascii="Arial" w:hAnsi="Arial" w:cs="Arial"/>
        </w:rPr>
      </w:pPr>
    </w:p>
    <w:p w14:paraId="0B306646" w14:textId="457FFD57" w:rsidR="009C6BDF" w:rsidRDefault="009C6BDF" w:rsidP="002F1B6B">
      <w:pPr>
        <w:spacing w:after="0" w:line="240" w:lineRule="auto"/>
        <w:jc w:val="both"/>
        <w:rPr>
          <w:rFonts w:ascii="Arial" w:hAnsi="Arial" w:cs="Arial"/>
        </w:rPr>
      </w:pPr>
    </w:p>
    <w:p w14:paraId="5A26C9AC" w14:textId="427642D5" w:rsidR="009C6BDF" w:rsidRDefault="009C6BDF" w:rsidP="002F1B6B">
      <w:pPr>
        <w:spacing w:after="0" w:line="240" w:lineRule="auto"/>
        <w:jc w:val="both"/>
        <w:rPr>
          <w:rFonts w:ascii="Arial" w:hAnsi="Arial" w:cs="Arial"/>
        </w:rPr>
      </w:pPr>
    </w:p>
    <w:p w14:paraId="4DEEAF1C" w14:textId="3F30249C" w:rsidR="009C6BDF" w:rsidRDefault="009C6BDF" w:rsidP="002F1B6B">
      <w:pPr>
        <w:spacing w:after="0" w:line="240" w:lineRule="auto"/>
        <w:jc w:val="both"/>
        <w:rPr>
          <w:rFonts w:ascii="Arial" w:hAnsi="Arial" w:cs="Arial"/>
        </w:rPr>
      </w:pPr>
    </w:p>
    <w:p w14:paraId="34F941D9" w14:textId="2A5CDCD4" w:rsidR="009C6BDF" w:rsidRDefault="009C6BDF" w:rsidP="002F1B6B">
      <w:pPr>
        <w:spacing w:after="0" w:line="240" w:lineRule="auto"/>
        <w:jc w:val="both"/>
        <w:rPr>
          <w:rFonts w:ascii="Arial" w:hAnsi="Arial" w:cs="Arial"/>
        </w:rPr>
      </w:pPr>
    </w:p>
    <w:p w14:paraId="4790866F" w14:textId="204360BA" w:rsidR="009C6BDF" w:rsidRDefault="009C6BDF" w:rsidP="002F1B6B">
      <w:pPr>
        <w:spacing w:after="0" w:line="240" w:lineRule="auto"/>
        <w:jc w:val="both"/>
        <w:rPr>
          <w:rFonts w:ascii="Arial" w:hAnsi="Arial" w:cs="Arial"/>
        </w:rPr>
      </w:pPr>
    </w:p>
    <w:p w14:paraId="53E272F8" w14:textId="1B8F3DF1" w:rsidR="009C6BDF" w:rsidRDefault="009C6BDF" w:rsidP="002F1B6B">
      <w:pPr>
        <w:spacing w:after="0" w:line="240" w:lineRule="auto"/>
        <w:jc w:val="both"/>
        <w:rPr>
          <w:rFonts w:ascii="Arial" w:hAnsi="Arial" w:cs="Arial"/>
        </w:rPr>
      </w:pPr>
    </w:p>
    <w:p w14:paraId="052A7F19" w14:textId="1A646EC1" w:rsidR="009C6BDF" w:rsidRDefault="009C6BDF" w:rsidP="009C6BDF">
      <w:pPr>
        <w:spacing w:after="0" w:line="240" w:lineRule="auto"/>
        <w:jc w:val="center"/>
        <w:rPr>
          <w:rFonts w:ascii="Arial" w:hAnsi="Arial" w:cs="Arial"/>
        </w:rPr>
      </w:pPr>
      <w:r>
        <w:rPr>
          <w:rFonts w:ascii="Arial" w:hAnsi="Arial" w:cs="Arial"/>
        </w:rPr>
        <w:t>SIGNATURES ON NEXT PAGE</w:t>
      </w:r>
    </w:p>
    <w:p w14:paraId="3532BDB6" w14:textId="56D2226E" w:rsidR="009C6BDF" w:rsidRDefault="009C6BDF" w:rsidP="002F1B6B">
      <w:pPr>
        <w:spacing w:after="0" w:line="240" w:lineRule="auto"/>
        <w:jc w:val="both"/>
        <w:rPr>
          <w:rFonts w:ascii="Arial" w:hAnsi="Arial" w:cs="Arial"/>
        </w:rPr>
      </w:pPr>
    </w:p>
    <w:p w14:paraId="567FAD54" w14:textId="0528CD85" w:rsidR="009C6BDF" w:rsidRDefault="009C6BDF" w:rsidP="002F1B6B">
      <w:pPr>
        <w:spacing w:after="0" w:line="240" w:lineRule="auto"/>
        <w:jc w:val="both"/>
        <w:rPr>
          <w:rFonts w:ascii="Arial" w:hAnsi="Arial" w:cs="Arial"/>
        </w:rPr>
      </w:pPr>
    </w:p>
    <w:p w14:paraId="09612057" w14:textId="02CE2A03" w:rsidR="009C6BDF" w:rsidRDefault="009C6BDF" w:rsidP="002F1B6B">
      <w:pPr>
        <w:spacing w:after="0" w:line="240" w:lineRule="auto"/>
        <w:jc w:val="both"/>
        <w:rPr>
          <w:rFonts w:ascii="Arial" w:hAnsi="Arial" w:cs="Arial"/>
        </w:rPr>
      </w:pPr>
    </w:p>
    <w:p w14:paraId="3A2E5C0E" w14:textId="4EEBEE7E" w:rsidR="009C6BDF" w:rsidRDefault="009C6BDF" w:rsidP="002F1B6B">
      <w:pPr>
        <w:spacing w:after="0" w:line="240" w:lineRule="auto"/>
        <w:jc w:val="both"/>
        <w:rPr>
          <w:rFonts w:ascii="Arial" w:hAnsi="Arial" w:cs="Arial"/>
        </w:rPr>
      </w:pPr>
    </w:p>
    <w:p w14:paraId="4C2946AB" w14:textId="6E0D6586" w:rsidR="009C6BDF" w:rsidRDefault="009C6BDF" w:rsidP="002F1B6B">
      <w:pPr>
        <w:spacing w:after="0" w:line="240" w:lineRule="auto"/>
        <w:jc w:val="both"/>
        <w:rPr>
          <w:rFonts w:ascii="Arial" w:hAnsi="Arial" w:cs="Arial"/>
        </w:rPr>
      </w:pPr>
    </w:p>
    <w:p w14:paraId="12FCB4BA" w14:textId="01E3E4F7" w:rsidR="009C6BDF" w:rsidRDefault="009C6BDF" w:rsidP="002F1B6B">
      <w:pPr>
        <w:spacing w:after="0" w:line="240" w:lineRule="auto"/>
        <w:jc w:val="both"/>
        <w:rPr>
          <w:rFonts w:ascii="Arial" w:hAnsi="Arial" w:cs="Arial"/>
        </w:rPr>
      </w:pPr>
    </w:p>
    <w:p w14:paraId="1ED3849D" w14:textId="4D1165EF" w:rsidR="00544092" w:rsidRDefault="00544092" w:rsidP="002F1B6B">
      <w:pPr>
        <w:spacing w:after="0" w:line="240" w:lineRule="auto"/>
        <w:jc w:val="both"/>
        <w:rPr>
          <w:rFonts w:ascii="Arial" w:hAnsi="Arial" w:cs="Arial"/>
        </w:rPr>
      </w:pPr>
    </w:p>
    <w:p w14:paraId="2F8069FA" w14:textId="420EDE18" w:rsidR="00544092" w:rsidRDefault="00544092" w:rsidP="002F1B6B">
      <w:pPr>
        <w:spacing w:after="0" w:line="240" w:lineRule="auto"/>
        <w:jc w:val="both"/>
        <w:rPr>
          <w:rFonts w:ascii="Arial" w:hAnsi="Arial" w:cs="Arial"/>
        </w:rPr>
      </w:pPr>
    </w:p>
    <w:p w14:paraId="4F6B1363" w14:textId="54F0518B" w:rsidR="00544092" w:rsidRDefault="00544092" w:rsidP="002F1B6B">
      <w:pPr>
        <w:spacing w:after="0" w:line="240" w:lineRule="auto"/>
        <w:jc w:val="both"/>
        <w:rPr>
          <w:rFonts w:ascii="Arial" w:hAnsi="Arial" w:cs="Arial"/>
        </w:rPr>
      </w:pPr>
    </w:p>
    <w:p w14:paraId="22752EF8" w14:textId="49191656" w:rsidR="00544092" w:rsidRDefault="00544092" w:rsidP="002F1B6B">
      <w:pPr>
        <w:spacing w:after="0" w:line="240" w:lineRule="auto"/>
        <w:jc w:val="both"/>
        <w:rPr>
          <w:rFonts w:ascii="Arial" w:hAnsi="Arial" w:cs="Arial"/>
        </w:rPr>
      </w:pPr>
    </w:p>
    <w:p w14:paraId="627AC93E" w14:textId="1FCFAB99" w:rsidR="00544092" w:rsidRDefault="00544092" w:rsidP="002F1B6B">
      <w:pPr>
        <w:spacing w:after="0" w:line="240" w:lineRule="auto"/>
        <w:jc w:val="both"/>
        <w:rPr>
          <w:rFonts w:ascii="Arial" w:hAnsi="Arial" w:cs="Arial"/>
        </w:rPr>
      </w:pPr>
    </w:p>
    <w:p w14:paraId="7CF6CC6B" w14:textId="53FD3302" w:rsidR="00544092" w:rsidRDefault="00544092" w:rsidP="002F1B6B">
      <w:pPr>
        <w:spacing w:after="0" w:line="240" w:lineRule="auto"/>
        <w:jc w:val="both"/>
        <w:rPr>
          <w:rFonts w:ascii="Arial" w:hAnsi="Arial" w:cs="Arial"/>
        </w:rPr>
      </w:pPr>
    </w:p>
    <w:p w14:paraId="339ABD60" w14:textId="309BB014" w:rsidR="00544092" w:rsidRDefault="00544092" w:rsidP="002F1B6B">
      <w:pPr>
        <w:spacing w:after="0" w:line="240" w:lineRule="auto"/>
        <w:jc w:val="both"/>
        <w:rPr>
          <w:rFonts w:ascii="Arial" w:hAnsi="Arial" w:cs="Arial"/>
        </w:rPr>
      </w:pPr>
    </w:p>
    <w:p w14:paraId="5FBEABF5" w14:textId="77777777" w:rsidR="00544092" w:rsidRDefault="00544092" w:rsidP="002F1B6B">
      <w:pPr>
        <w:spacing w:after="0" w:line="240" w:lineRule="auto"/>
        <w:jc w:val="both"/>
        <w:rPr>
          <w:rFonts w:ascii="Arial" w:hAnsi="Arial" w:cs="Arial"/>
        </w:rPr>
      </w:pPr>
    </w:p>
    <w:p w14:paraId="1A91B1B4" w14:textId="66020C39" w:rsidR="009C6BDF" w:rsidRDefault="009C6BDF" w:rsidP="002F1B6B">
      <w:pPr>
        <w:spacing w:after="0" w:line="240" w:lineRule="auto"/>
        <w:jc w:val="both"/>
        <w:rPr>
          <w:rFonts w:ascii="Arial" w:hAnsi="Arial" w:cs="Arial"/>
        </w:rPr>
      </w:pPr>
    </w:p>
    <w:p w14:paraId="779BD812" w14:textId="76DCAEB4" w:rsidR="009C6BDF" w:rsidRDefault="009C6BDF" w:rsidP="002F1B6B">
      <w:pPr>
        <w:spacing w:after="0" w:line="240" w:lineRule="auto"/>
        <w:jc w:val="both"/>
        <w:rPr>
          <w:rFonts w:ascii="Arial" w:hAnsi="Arial" w:cs="Arial"/>
        </w:rPr>
      </w:pPr>
    </w:p>
    <w:p w14:paraId="0B2730CC" w14:textId="1BCBCB59" w:rsidR="00D47AE4" w:rsidRDefault="00D47AE4" w:rsidP="002F1B6B">
      <w:pPr>
        <w:spacing w:after="0" w:line="240" w:lineRule="auto"/>
        <w:jc w:val="both"/>
        <w:rPr>
          <w:rFonts w:ascii="Arial" w:hAnsi="Arial" w:cs="Arial"/>
        </w:rPr>
      </w:pPr>
    </w:p>
    <w:p w14:paraId="7444C9A1" w14:textId="35AFB344" w:rsidR="00D47AE4" w:rsidRDefault="00D47AE4" w:rsidP="002F1B6B">
      <w:pPr>
        <w:spacing w:after="0" w:line="240" w:lineRule="auto"/>
        <w:jc w:val="both"/>
        <w:rPr>
          <w:rFonts w:ascii="Arial" w:hAnsi="Arial" w:cs="Arial"/>
        </w:rPr>
      </w:pPr>
    </w:p>
    <w:p w14:paraId="307D0FF8" w14:textId="5025635E" w:rsidR="00D47AE4" w:rsidRDefault="00D47AE4" w:rsidP="002F1B6B">
      <w:pPr>
        <w:spacing w:after="0" w:line="240" w:lineRule="auto"/>
        <w:jc w:val="both"/>
        <w:rPr>
          <w:rFonts w:ascii="Arial" w:hAnsi="Arial" w:cs="Arial"/>
        </w:rPr>
      </w:pPr>
    </w:p>
    <w:p w14:paraId="4561E63D" w14:textId="4AA635BF" w:rsidR="00D47AE4" w:rsidRDefault="00D47AE4" w:rsidP="002F1B6B">
      <w:pPr>
        <w:spacing w:after="0" w:line="240" w:lineRule="auto"/>
        <w:jc w:val="both"/>
        <w:rPr>
          <w:rFonts w:ascii="Arial" w:hAnsi="Arial" w:cs="Arial"/>
        </w:rPr>
      </w:pPr>
    </w:p>
    <w:p w14:paraId="6568C35D" w14:textId="7F1BC4F6" w:rsidR="004B36BA" w:rsidRDefault="004B36BA" w:rsidP="002F1B6B">
      <w:pPr>
        <w:spacing w:after="0" w:line="240" w:lineRule="auto"/>
        <w:jc w:val="both"/>
        <w:rPr>
          <w:rFonts w:ascii="Arial" w:hAnsi="Arial" w:cs="Arial"/>
        </w:rPr>
      </w:pPr>
    </w:p>
    <w:p w14:paraId="67600D12" w14:textId="77777777" w:rsidR="004B36BA" w:rsidRDefault="004B36BA" w:rsidP="002F1B6B">
      <w:pPr>
        <w:spacing w:after="0" w:line="240" w:lineRule="auto"/>
        <w:jc w:val="both"/>
        <w:rPr>
          <w:rFonts w:ascii="Arial" w:hAnsi="Arial" w:cs="Arial"/>
        </w:rPr>
      </w:pPr>
    </w:p>
    <w:p w14:paraId="003CE1E6" w14:textId="77777777" w:rsidR="00D47AE4" w:rsidRDefault="00D47AE4" w:rsidP="002F1B6B">
      <w:pPr>
        <w:spacing w:after="0" w:line="240" w:lineRule="auto"/>
        <w:jc w:val="both"/>
        <w:rPr>
          <w:rFonts w:ascii="Arial" w:hAnsi="Arial" w:cs="Arial"/>
        </w:rPr>
      </w:pPr>
    </w:p>
    <w:p w14:paraId="408CD91D" w14:textId="77777777" w:rsidR="00D835FD" w:rsidRDefault="00D835FD" w:rsidP="00FB5365">
      <w:pPr>
        <w:jc w:val="center"/>
        <w:rPr>
          <w:rFonts w:ascii="Arial" w:hAnsi="Arial" w:cs="Arial"/>
          <w:b/>
        </w:rPr>
      </w:pPr>
    </w:p>
    <w:p w14:paraId="76720E31" w14:textId="77777777" w:rsidR="006A5191" w:rsidRPr="00FD37A5" w:rsidRDefault="006A5191" w:rsidP="008C1604">
      <w:pPr>
        <w:rPr>
          <w:rFonts w:ascii="Arial" w:hAnsi="Arial" w:cs="Arial"/>
          <w:b/>
        </w:rPr>
      </w:pPr>
      <w:r w:rsidRPr="00FD37A5">
        <w:rPr>
          <w:rFonts w:ascii="Arial" w:hAnsi="Arial" w:cs="Arial"/>
          <w:b/>
        </w:rPr>
        <w:t>MICHIGAN STATE UNIVERSITY</w:t>
      </w:r>
    </w:p>
    <w:p w14:paraId="109753C8" w14:textId="77777777" w:rsidR="006A5191" w:rsidRDefault="006A5191" w:rsidP="008C1604">
      <w:pPr>
        <w:rPr>
          <w:rFonts w:ascii="Arial" w:hAnsi="Arial" w:cs="Arial"/>
        </w:rPr>
      </w:pPr>
    </w:p>
    <w:p w14:paraId="1875DB60" w14:textId="77777777" w:rsidR="006A5191" w:rsidRDefault="00FD37A5" w:rsidP="00FD37A5">
      <w:pPr>
        <w:spacing w:after="0"/>
        <w:rPr>
          <w:rFonts w:ascii="Arial" w:hAnsi="Arial" w:cs="Arial"/>
        </w:rPr>
      </w:pPr>
      <w:r>
        <w:rPr>
          <w:rFonts w:ascii="Arial" w:hAnsi="Arial" w:cs="Arial"/>
        </w:rPr>
        <w:t>_____________________________</w:t>
      </w:r>
    </w:p>
    <w:p w14:paraId="7C6DC2CB" w14:textId="77777777" w:rsidR="006A5191" w:rsidRDefault="006A5191" w:rsidP="00FD37A5">
      <w:pPr>
        <w:spacing w:after="0"/>
        <w:rPr>
          <w:rFonts w:ascii="Arial" w:hAnsi="Arial" w:cs="Arial"/>
        </w:rPr>
      </w:pPr>
      <w:r>
        <w:rPr>
          <w:rFonts w:ascii="Arial" w:hAnsi="Arial" w:cs="Arial"/>
        </w:rPr>
        <w:t>Gladys Raymond</w:t>
      </w:r>
    </w:p>
    <w:p w14:paraId="19D6EC8B" w14:textId="77777777" w:rsidR="006A5191" w:rsidRDefault="006A5191" w:rsidP="00FD37A5">
      <w:pPr>
        <w:spacing w:after="0"/>
        <w:rPr>
          <w:rFonts w:ascii="Arial" w:hAnsi="Arial" w:cs="Arial"/>
        </w:rPr>
      </w:pPr>
      <w:r>
        <w:rPr>
          <w:rFonts w:ascii="Arial" w:hAnsi="Arial" w:cs="Arial"/>
        </w:rPr>
        <w:t>Sponsored Programs Manager</w:t>
      </w:r>
    </w:p>
    <w:p w14:paraId="653D61A4" w14:textId="4BF7F3A2" w:rsidR="006A5191" w:rsidRDefault="00FD37A5" w:rsidP="00FD37A5">
      <w:pPr>
        <w:spacing w:after="0"/>
        <w:rPr>
          <w:rFonts w:ascii="Arial" w:hAnsi="Arial" w:cs="Arial"/>
        </w:rPr>
      </w:pPr>
      <w:r>
        <w:rPr>
          <w:rFonts w:ascii="Arial" w:hAnsi="Arial" w:cs="Arial"/>
        </w:rPr>
        <w:t>Office of Sponsored Programs</w:t>
      </w:r>
    </w:p>
    <w:p w14:paraId="7ED7C5EA" w14:textId="77777777" w:rsidR="005B597C" w:rsidRDefault="005B597C" w:rsidP="00FD37A5">
      <w:pPr>
        <w:spacing w:after="0"/>
        <w:rPr>
          <w:rFonts w:ascii="Arial" w:hAnsi="Arial" w:cs="Arial"/>
        </w:rPr>
      </w:pPr>
    </w:p>
    <w:p w14:paraId="36D08D15" w14:textId="77777777" w:rsidR="00FD37A5" w:rsidRDefault="00FD37A5" w:rsidP="00FD37A5">
      <w:pPr>
        <w:spacing w:after="0"/>
        <w:rPr>
          <w:rFonts w:ascii="Arial" w:hAnsi="Arial" w:cs="Arial"/>
        </w:rPr>
      </w:pPr>
    </w:p>
    <w:p w14:paraId="79C127D5" w14:textId="4ABEF909" w:rsidR="00FD37A5" w:rsidRDefault="004B36BA" w:rsidP="00FD37A5">
      <w:pPr>
        <w:spacing w:after="0"/>
        <w:rPr>
          <w:rFonts w:ascii="Arial" w:hAnsi="Arial" w:cs="Arial"/>
          <w:b/>
        </w:rPr>
      </w:pPr>
      <w:r>
        <w:rPr>
          <w:rFonts w:ascii="Arial" w:hAnsi="Arial" w:cs="Arial"/>
          <w:b/>
        </w:rPr>
        <w:t>________________________________</w:t>
      </w:r>
    </w:p>
    <w:p w14:paraId="068E88DD" w14:textId="77777777" w:rsidR="009C6BDF" w:rsidRDefault="009C6BDF" w:rsidP="00FD37A5">
      <w:pPr>
        <w:spacing w:after="0"/>
        <w:rPr>
          <w:rFonts w:ascii="Arial" w:hAnsi="Arial" w:cs="Arial"/>
        </w:rPr>
      </w:pPr>
    </w:p>
    <w:p w14:paraId="022201FB" w14:textId="77777777" w:rsidR="00FD37A5" w:rsidRDefault="00FD37A5" w:rsidP="00FD37A5">
      <w:pPr>
        <w:spacing w:after="0"/>
        <w:rPr>
          <w:rFonts w:ascii="Arial" w:hAnsi="Arial" w:cs="Arial"/>
        </w:rPr>
      </w:pPr>
    </w:p>
    <w:p w14:paraId="6DB2A75D" w14:textId="77777777" w:rsidR="00FD37A5" w:rsidRDefault="00FD37A5" w:rsidP="00FD37A5">
      <w:pPr>
        <w:spacing w:after="0" w:line="240" w:lineRule="auto"/>
        <w:rPr>
          <w:rFonts w:ascii="Arial" w:hAnsi="Arial" w:cs="Arial"/>
        </w:rPr>
      </w:pPr>
      <w:r>
        <w:rPr>
          <w:rFonts w:ascii="Arial" w:hAnsi="Arial" w:cs="Arial"/>
        </w:rPr>
        <w:t>_________________________</w:t>
      </w:r>
    </w:p>
    <w:p w14:paraId="79CB88EE" w14:textId="77777777" w:rsidR="00FD37A5" w:rsidRDefault="00FD37A5" w:rsidP="00FD37A5">
      <w:pPr>
        <w:spacing w:after="0" w:line="240" w:lineRule="auto"/>
        <w:rPr>
          <w:rFonts w:ascii="Arial" w:hAnsi="Arial" w:cs="Arial"/>
        </w:rPr>
      </w:pPr>
      <w:r>
        <w:rPr>
          <w:rFonts w:ascii="Arial" w:hAnsi="Arial" w:cs="Arial"/>
        </w:rPr>
        <w:t>Authorized Signature</w:t>
      </w:r>
    </w:p>
    <w:p w14:paraId="105103D5" w14:textId="77777777" w:rsidR="00FD37A5" w:rsidRDefault="00FD37A5" w:rsidP="00FD37A5">
      <w:pPr>
        <w:spacing w:after="0" w:line="240" w:lineRule="auto"/>
        <w:rPr>
          <w:rFonts w:ascii="Arial" w:hAnsi="Arial" w:cs="Arial"/>
        </w:rPr>
      </w:pPr>
      <w:r>
        <w:rPr>
          <w:rFonts w:ascii="Arial" w:hAnsi="Arial" w:cs="Arial"/>
        </w:rPr>
        <w:t>Title:</w:t>
      </w:r>
    </w:p>
    <w:p w14:paraId="0F0CAF1D" w14:textId="77777777" w:rsidR="00FD37A5" w:rsidRDefault="00FD37A5" w:rsidP="00FD37A5">
      <w:pPr>
        <w:spacing w:after="0" w:line="240" w:lineRule="auto"/>
        <w:rPr>
          <w:rFonts w:ascii="Arial" w:hAnsi="Arial" w:cs="Arial"/>
        </w:rPr>
      </w:pPr>
      <w:r>
        <w:rPr>
          <w:rFonts w:ascii="Arial" w:hAnsi="Arial" w:cs="Arial"/>
        </w:rPr>
        <w:t>Department:</w:t>
      </w:r>
    </w:p>
    <w:p w14:paraId="74A6AFDE" w14:textId="77777777" w:rsidR="00FD37A5" w:rsidRDefault="00FD37A5" w:rsidP="00FD37A5">
      <w:pPr>
        <w:spacing w:after="0" w:line="240" w:lineRule="auto"/>
        <w:rPr>
          <w:rFonts w:ascii="Arial" w:hAnsi="Arial" w:cs="Arial"/>
        </w:rPr>
      </w:pPr>
    </w:p>
    <w:p w14:paraId="39B5CAAA" w14:textId="77777777" w:rsidR="00FD37A5" w:rsidRDefault="00FD37A5" w:rsidP="00FD37A5">
      <w:pPr>
        <w:spacing w:after="0" w:line="240" w:lineRule="auto"/>
        <w:rPr>
          <w:rFonts w:ascii="Arial" w:hAnsi="Arial" w:cs="Arial"/>
        </w:rPr>
      </w:pPr>
    </w:p>
    <w:p w14:paraId="0E2CAEB5" w14:textId="77777777" w:rsidR="00FD37A5" w:rsidRDefault="00FD37A5" w:rsidP="00FD37A5">
      <w:pPr>
        <w:spacing w:after="0" w:line="240" w:lineRule="auto"/>
        <w:rPr>
          <w:rFonts w:ascii="Arial" w:hAnsi="Arial" w:cs="Arial"/>
        </w:rPr>
      </w:pPr>
    </w:p>
    <w:p w14:paraId="63370C26" w14:textId="77777777" w:rsidR="00FD37A5" w:rsidRDefault="00FD37A5" w:rsidP="00FD37A5">
      <w:pPr>
        <w:spacing w:after="0" w:line="240" w:lineRule="auto"/>
        <w:rPr>
          <w:rFonts w:ascii="Arial" w:hAnsi="Arial" w:cs="Arial"/>
        </w:rPr>
      </w:pPr>
      <w:r>
        <w:rPr>
          <w:rFonts w:ascii="Arial" w:hAnsi="Arial" w:cs="Arial"/>
        </w:rPr>
        <w:t>_____________________</w:t>
      </w:r>
      <w:r w:rsidR="007E4A65">
        <w:rPr>
          <w:rFonts w:ascii="Arial" w:hAnsi="Arial" w:cs="Arial"/>
        </w:rPr>
        <w:t>_____</w:t>
      </w:r>
      <w:r>
        <w:rPr>
          <w:rFonts w:ascii="Arial" w:hAnsi="Arial" w:cs="Arial"/>
        </w:rPr>
        <w:t>_</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14:paraId="51DA0910" w14:textId="48709B6B" w:rsidR="00DB7218" w:rsidRDefault="00FB5365" w:rsidP="00FD37A5">
      <w:pPr>
        <w:spacing w:after="0" w:line="240" w:lineRule="auto"/>
        <w:rPr>
          <w:rFonts w:ascii="Arial" w:hAnsi="Arial" w:cs="Arial"/>
        </w:rPr>
      </w:pPr>
      <w:r>
        <w:rPr>
          <w:rFonts w:ascii="Arial" w:hAnsi="Arial" w:cs="Arial"/>
        </w:rPr>
        <w:t xml:space="preserve">Subawardee </w:t>
      </w:r>
      <w:r w:rsidR="00FD37A5">
        <w:rPr>
          <w:rFonts w:ascii="Arial" w:hAnsi="Arial" w:cs="Arial"/>
        </w:rPr>
        <w:t>Principal Investigator</w:t>
      </w:r>
      <w:r w:rsidR="00FD37A5">
        <w:rPr>
          <w:rFonts w:ascii="Arial" w:hAnsi="Arial" w:cs="Arial"/>
        </w:rPr>
        <w:tab/>
      </w:r>
      <w:r w:rsidR="00FD37A5">
        <w:rPr>
          <w:rFonts w:ascii="Arial" w:hAnsi="Arial" w:cs="Arial"/>
        </w:rPr>
        <w:tab/>
      </w:r>
      <w:r w:rsidR="00FD37A5">
        <w:rPr>
          <w:rFonts w:ascii="Arial" w:hAnsi="Arial" w:cs="Arial"/>
        </w:rPr>
        <w:tab/>
      </w:r>
      <w:r>
        <w:rPr>
          <w:rFonts w:ascii="Arial" w:hAnsi="Arial" w:cs="Arial"/>
        </w:rPr>
        <w:tab/>
      </w:r>
      <w:r w:rsidR="00FD37A5">
        <w:rPr>
          <w:rFonts w:ascii="Arial" w:hAnsi="Arial" w:cs="Arial"/>
        </w:rPr>
        <w:t>Tech Transfer Representative</w:t>
      </w:r>
    </w:p>
    <w:p w14:paraId="2307305D" w14:textId="0DA0B4EB" w:rsidR="009C6BDF" w:rsidRDefault="004B36BA" w:rsidP="00FD37A5">
      <w:pPr>
        <w:spacing w:after="0" w:line="240" w:lineRule="auto"/>
        <w:rPr>
          <w:rFonts w:ascii="Arial" w:hAnsi="Arial" w:cs="Arial"/>
        </w:rPr>
      </w:pPr>
      <w:r>
        <w:rPr>
          <w:rFonts w:ascii="Arial" w:hAnsi="Arial" w:cs="Arial"/>
        </w:rPr>
        <w:t>______________________</w:t>
      </w:r>
      <w:r w:rsidR="009C6BDF">
        <w:rPr>
          <w:rFonts w:ascii="Arial" w:hAnsi="Arial" w:cs="Arial"/>
        </w:rPr>
        <w:tab/>
      </w:r>
      <w:r w:rsidR="009C6BDF">
        <w:rPr>
          <w:rFonts w:ascii="Arial" w:hAnsi="Arial" w:cs="Arial"/>
        </w:rPr>
        <w:tab/>
      </w:r>
      <w:r w:rsidR="009C6BDF">
        <w:rPr>
          <w:rFonts w:ascii="Arial" w:hAnsi="Arial" w:cs="Arial"/>
        </w:rPr>
        <w:tab/>
      </w:r>
      <w:r w:rsidR="009C6BDF">
        <w:rPr>
          <w:rFonts w:ascii="Arial" w:hAnsi="Arial" w:cs="Arial"/>
        </w:rPr>
        <w:tab/>
      </w:r>
      <w:r w:rsidR="00D47AE4">
        <w:rPr>
          <w:rFonts w:ascii="Arial" w:hAnsi="Arial" w:cs="Arial"/>
        </w:rPr>
        <w:t xml:space="preserve">            </w:t>
      </w:r>
      <w:r w:rsidR="00FF2128">
        <w:rPr>
          <w:rFonts w:ascii="Arial" w:hAnsi="Arial" w:cs="Arial"/>
        </w:rPr>
        <w:t xml:space="preserve"> </w:t>
      </w:r>
      <w:r>
        <w:rPr>
          <w:rFonts w:ascii="Arial" w:hAnsi="Arial" w:cs="Arial"/>
        </w:rPr>
        <w:t>_______________________</w:t>
      </w:r>
    </w:p>
    <w:sectPr w:rsidR="009C6B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C8F52" w14:textId="77777777" w:rsidR="00764F0B" w:rsidRDefault="00764F0B" w:rsidP="006A5191">
      <w:pPr>
        <w:spacing w:after="0" w:line="240" w:lineRule="auto"/>
      </w:pPr>
      <w:r>
        <w:separator/>
      </w:r>
    </w:p>
  </w:endnote>
  <w:endnote w:type="continuationSeparator" w:id="0">
    <w:p w14:paraId="14133FE2" w14:textId="77777777" w:rsidR="00764F0B" w:rsidRDefault="00764F0B" w:rsidP="006A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08392"/>
      <w:docPartObj>
        <w:docPartGallery w:val="Page Numbers (Bottom of Page)"/>
        <w:docPartUnique/>
      </w:docPartObj>
    </w:sdtPr>
    <w:sdtEndPr>
      <w:rPr>
        <w:noProof/>
      </w:rPr>
    </w:sdtEndPr>
    <w:sdtContent>
      <w:p w14:paraId="79A770E8" w14:textId="1C7889F6" w:rsidR="008573EC" w:rsidRDefault="0046694D" w:rsidP="008573EC">
        <w:pPr>
          <w:pStyle w:val="Footer"/>
          <w:rPr>
            <w:noProof/>
          </w:rPr>
        </w:pPr>
        <w:r>
          <w:t xml:space="preserve">Page | </w:t>
        </w:r>
        <w:r>
          <w:fldChar w:fldCharType="begin"/>
        </w:r>
        <w:r>
          <w:instrText xml:space="preserve"> PAGE   \* MERGEFORMAT </w:instrText>
        </w:r>
        <w:r>
          <w:fldChar w:fldCharType="separate"/>
        </w:r>
        <w:r w:rsidR="00425001">
          <w:rPr>
            <w:noProof/>
          </w:rPr>
          <w:t>5</w:t>
        </w:r>
        <w:r>
          <w:rPr>
            <w:noProof/>
          </w:rPr>
          <w:fldChar w:fldCharType="end"/>
        </w:r>
      </w:p>
      <w:p w14:paraId="27A37A7B" w14:textId="1046B996" w:rsidR="008573EC" w:rsidRDefault="004B36BA" w:rsidP="008573EC">
        <w:pPr>
          <w:pStyle w:val="Footer"/>
          <w:rPr>
            <w:noProof/>
          </w:rPr>
        </w:pPr>
      </w:p>
    </w:sdtContent>
  </w:sdt>
  <w:p w14:paraId="6CB2855B" w14:textId="1D8D85D2" w:rsidR="006A5191" w:rsidRDefault="004B36BA">
    <w:pPr>
      <w:pStyle w:val="Footer"/>
    </w:pPr>
    <w:r>
      <w:rPr>
        <w:noProof/>
      </w:rPr>
      <w:t>07/12/2021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67C42" w14:textId="77777777" w:rsidR="00764F0B" w:rsidRDefault="00764F0B" w:rsidP="006A5191">
      <w:pPr>
        <w:spacing w:after="0" w:line="240" w:lineRule="auto"/>
      </w:pPr>
      <w:r>
        <w:separator/>
      </w:r>
    </w:p>
  </w:footnote>
  <w:footnote w:type="continuationSeparator" w:id="0">
    <w:p w14:paraId="0965FF0C" w14:textId="77777777" w:rsidR="00764F0B" w:rsidRDefault="00764F0B" w:rsidP="006A51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679134"/>
      <w:docPartObj>
        <w:docPartGallery w:val="Watermarks"/>
        <w:docPartUnique/>
      </w:docPartObj>
    </w:sdtPr>
    <w:sdtContent>
      <w:p w14:paraId="753F7B93" w14:textId="623240BF" w:rsidR="00104526" w:rsidRDefault="00104526">
        <w:pPr>
          <w:pStyle w:val="Header"/>
        </w:pPr>
        <w:r>
          <w:rPr>
            <w:noProof/>
          </w:rPr>
          <w:pict w14:anchorId="33920C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F7B81"/>
    <w:multiLevelType w:val="multilevel"/>
    <w:tmpl w:val="273C7376"/>
    <w:lvl w:ilvl="0">
      <w:start w:val="2"/>
      <w:numFmt w:val="decimal"/>
      <w:lvlText w:val="%1"/>
      <w:lvlJc w:val="left"/>
      <w:pPr>
        <w:ind w:left="108" w:hanging="720"/>
      </w:pPr>
      <w:rPr>
        <w:rFonts w:hint="default"/>
      </w:rPr>
    </w:lvl>
    <w:lvl w:ilvl="1">
      <w:start w:val="3"/>
      <w:numFmt w:val="decimal"/>
      <w:lvlText w:val="%1.%2"/>
      <w:lvlJc w:val="left"/>
      <w:pPr>
        <w:ind w:left="108" w:hanging="720"/>
      </w:pPr>
      <w:rPr>
        <w:rFonts w:ascii="Arial" w:eastAsia="Arial" w:hAnsi="Arial" w:hint="default"/>
        <w:b/>
        <w:bCs/>
        <w:w w:val="100"/>
        <w:sz w:val="24"/>
        <w:szCs w:val="24"/>
      </w:rPr>
    </w:lvl>
    <w:lvl w:ilvl="2">
      <w:start w:val="1"/>
      <w:numFmt w:val="bullet"/>
      <w:lvlText w:val="•"/>
      <w:lvlJc w:val="left"/>
      <w:pPr>
        <w:ind w:left="2140" w:hanging="720"/>
      </w:pPr>
      <w:rPr>
        <w:rFonts w:hint="default"/>
      </w:rPr>
    </w:lvl>
    <w:lvl w:ilvl="3">
      <w:start w:val="1"/>
      <w:numFmt w:val="bullet"/>
      <w:lvlText w:val="•"/>
      <w:lvlJc w:val="left"/>
      <w:pPr>
        <w:ind w:left="3160" w:hanging="720"/>
      </w:pPr>
      <w:rPr>
        <w:rFonts w:hint="default"/>
      </w:rPr>
    </w:lvl>
    <w:lvl w:ilvl="4">
      <w:start w:val="1"/>
      <w:numFmt w:val="bullet"/>
      <w:lvlText w:val="•"/>
      <w:lvlJc w:val="left"/>
      <w:pPr>
        <w:ind w:left="4180"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220" w:hanging="720"/>
      </w:pPr>
      <w:rPr>
        <w:rFonts w:hint="default"/>
      </w:rPr>
    </w:lvl>
    <w:lvl w:ilvl="7">
      <w:start w:val="1"/>
      <w:numFmt w:val="bullet"/>
      <w:lvlText w:val="•"/>
      <w:lvlJc w:val="left"/>
      <w:pPr>
        <w:ind w:left="7240" w:hanging="720"/>
      </w:pPr>
      <w:rPr>
        <w:rFonts w:hint="default"/>
      </w:rPr>
    </w:lvl>
    <w:lvl w:ilvl="8">
      <w:start w:val="1"/>
      <w:numFmt w:val="bullet"/>
      <w:lvlText w:val="•"/>
      <w:lvlJc w:val="left"/>
      <w:pPr>
        <w:ind w:left="8260" w:hanging="720"/>
      </w:pPr>
      <w:rPr>
        <w:rFonts w:hint="default"/>
      </w:rPr>
    </w:lvl>
  </w:abstractNum>
  <w:abstractNum w:abstractNumId="1" w15:restartNumberingAfterBreak="0">
    <w:nsid w:val="71FC302A"/>
    <w:multiLevelType w:val="multilevel"/>
    <w:tmpl w:val="EF681D8C"/>
    <w:lvl w:ilvl="0">
      <w:start w:val="1"/>
      <w:numFmt w:val="decimal"/>
      <w:lvlText w:val="%1"/>
      <w:lvlJc w:val="left"/>
      <w:pPr>
        <w:ind w:left="108" w:hanging="720"/>
      </w:pPr>
      <w:rPr>
        <w:rFonts w:hint="default"/>
      </w:rPr>
    </w:lvl>
    <w:lvl w:ilvl="1">
      <w:start w:val="1"/>
      <w:numFmt w:val="decimal"/>
      <w:lvlText w:val="%1.%2"/>
      <w:lvlJc w:val="left"/>
      <w:pPr>
        <w:ind w:left="108" w:hanging="720"/>
      </w:pPr>
      <w:rPr>
        <w:rFonts w:ascii="Arial" w:eastAsia="Arial" w:hAnsi="Arial" w:hint="default"/>
        <w:b/>
        <w:bCs/>
        <w:w w:val="100"/>
        <w:sz w:val="24"/>
        <w:szCs w:val="24"/>
      </w:rPr>
    </w:lvl>
    <w:lvl w:ilvl="2">
      <w:start w:val="1"/>
      <w:numFmt w:val="bullet"/>
      <w:lvlText w:val="•"/>
      <w:lvlJc w:val="left"/>
      <w:pPr>
        <w:ind w:left="2140" w:hanging="720"/>
      </w:pPr>
      <w:rPr>
        <w:rFonts w:hint="default"/>
      </w:rPr>
    </w:lvl>
    <w:lvl w:ilvl="3">
      <w:start w:val="1"/>
      <w:numFmt w:val="bullet"/>
      <w:lvlText w:val="•"/>
      <w:lvlJc w:val="left"/>
      <w:pPr>
        <w:ind w:left="3160" w:hanging="720"/>
      </w:pPr>
      <w:rPr>
        <w:rFonts w:hint="default"/>
      </w:rPr>
    </w:lvl>
    <w:lvl w:ilvl="4">
      <w:start w:val="1"/>
      <w:numFmt w:val="bullet"/>
      <w:lvlText w:val="•"/>
      <w:lvlJc w:val="left"/>
      <w:pPr>
        <w:ind w:left="4180" w:hanging="720"/>
      </w:pPr>
      <w:rPr>
        <w:rFonts w:hint="default"/>
      </w:rPr>
    </w:lvl>
    <w:lvl w:ilvl="5">
      <w:start w:val="1"/>
      <w:numFmt w:val="bullet"/>
      <w:lvlText w:val="•"/>
      <w:lvlJc w:val="left"/>
      <w:pPr>
        <w:ind w:left="5200" w:hanging="720"/>
      </w:pPr>
      <w:rPr>
        <w:rFonts w:hint="default"/>
      </w:rPr>
    </w:lvl>
    <w:lvl w:ilvl="6">
      <w:start w:val="1"/>
      <w:numFmt w:val="bullet"/>
      <w:lvlText w:val="•"/>
      <w:lvlJc w:val="left"/>
      <w:pPr>
        <w:ind w:left="6220" w:hanging="720"/>
      </w:pPr>
      <w:rPr>
        <w:rFonts w:hint="default"/>
      </w:rPr>
    </w:lvl>
    <w:lvl w:ilvl="7">
      <w:start w:val="1"/>
      <w:numFmt w:val="bullet"/>
      <w:lvlText w:val="•"/>
      <w:lvlJc w:val="left"/>
      <w:pPr>
        <w:ind w:left="7240" w:hanging="720"/>
      </w:pPr>
      <w:rPr>
        <w:rFonts w:hint="default"/>
      </w:rPr>
    </w:lvl>
    <w:lvl w:ilvl="8">
      <w:start w:val="1"/>
      <w:numFmt w:val="bullet"/>
      <w:lvlText w:val="•"/>
      <w:lvlJc w:val="left"/>
      <w:pPr>
        <w:ind w:left="82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64C"/>
    <w:rsid w:val="00072128"/>
    <w:rsid w:val="000A167E"/>
    <w:rsid w:val="000A6ABE"/>
    <w:rsid w:val="000D257E"/>
    <w:rsid w:val="00104526"/>
    <w:rsid w:val="001440F4"/>
    <w:rsid w:val="0014742C"/>
    <w:rsid w:val="0016491F"/>
    <w:rsid w:val="00181721"/>
    <w:rsid w:val="001948B3"/>
    <w:rsid w:val="001D3799"/>
    <w:rsid w:val="001D497D"/>
    <w:rsid w:val="001E5FDB"/>
    <w:rsid w:val="001F74A9"/>
    <w:rsid w:val="002118E7"/>
    <w:rsid w:val="00293CDB"/>
    <w:rsid w:val="002F1B6B"/>
    <w:rsid w:val="003031EE"/>
    <w:rsid w:val="00310267"/>
    <w:rsid w:val="003203CE"/>
    <w:rsid w:val="00330DF2"/>
    <w:rsid w:val="00340169"/>
    <w:rsid w:val="00374965"/>
    <w:rsid w:val="003907BF"/>
    <w:rsid w:val="003977EB"/>
    <w:rsid w:val="003C51AE"/>
    <w:rsid w:val="003E50C5"/>
    <w:rsid w:val="00425001"/>
    <w:rsid w:val="00441B64"/>
    <w:rsid w:val="00444BDC"/>
    <w:rsid w:val="00447E18"/>
    <w:rsid w:val="00461BFF"/>
    <w:rsid w:val="00466469"/>
    <w:rsid w:val="0046694D"/>
    <w:rsid w:val="00470222"/>
    <w:rsid w:val="0049663F"/>
    <w:rsid w:val="004B36BA"/>
    <w:rsid w:val="004B6401"/>
    <w:rsid w:val="004C524D"/>
    <w:rsid w:val="004C5CBE"/>
    <w:rsid w:val="004C65DA"/>
    <w:rsid w:val="004F2E45"/>
    <w:rsid w:val="00514AD9"/>
    <w:rsid w:val="00521186"/>
    <w:rsid w:val="00527B12"/>
    <w:rsid w:val="00544092"/>
    <w:rsid w:val="005545A5"/>
    <w:rsid w:val="005734B7"/>
    <w:rsid w:val="0058582E"/>
    <w:rsid w:val="005B597C"/>
    <w:rsid w:val="005E4B13"/>
    <w:rsid w:val="005F0E7C"/>
    <w:rsid w:val="005F77A2"/>
    <w:rsid w:val="00611B23"/>
    <w:rsid w:val="00626E2A"/>
    <w:rsid w:val="00657C68"/>
    <w:rsid w:val="00665456"/>
    <w:rsid w:val="006A5191"/>
    <w:rsid w:val="006B26CF"/>
    <w:rsid w:val="006B3044"/>
    <w:rsid w:val="006C6FFF"/>
    <w:rsid w:val="006E73AF"/>
    <w:rsid w:val="00702A63"/>
    <w:rsid w:val="0073015B"/>
    <w:rsid w:val="00764F0B"/>
    <w:rsid w:val="00774B9B"/>
    <w:rsid w:val="007751A3"/>
    <w:rsid w:val="007A57C4"/>
    <w:rsid w:val="007A5DAD"/>
    <w:rsid w:val="007B1B39"/>
    <w:rsid w:val="007D164C"/>
    <w:rsid w:val="007D59DB"/>
    <w:rsid w:val="007E4A65"/>
    <w:rsid w:val="00815BC5"/>
    <w:rsid w:val="00816569"/>
    <w:rsid w:val="008221F6"/>
    <w:rsid w:val="008339C1"/>
    <w:rsid w:val="00855C1D"/>
    <w:rsid w:val="008573EC"/>
    <w:rsid w:val="00860731"/>
    <w:rsid w:val="008659AA"/>
    <w:rsid w:val="00881FA4"/>
    <w:rsid w:val="00882F2E"/>
    <w:rsid w:val="0089099F"/>
    <w:rsid w:val="008A6F17"/>
    <w:rsid w:val="008B27B8"/>
    <w:rsid w:val="008C1604"/>
    <w:rsid w:val="008F57B2"/>
    <w:rsid w:val="008F6156"/>
    <w:rsid w:val="00972A76"/>
    <w:rsid w:val="00975F05"/>
    <w:rsid w:val="0097647B"/>
    <w:rsid w:val="0097770A"/>
    <w:rsid w:val="00981CFE"/>
    <w:rsid w:val="009A48CF"/>
    <w:rsid w:val="009B44DB"/>
    <w:rsid w:val="009C6BDF"/>
    <w:rsid w:val="00A1157B"/>
    <w:rsid w:val="00A454A0"/>
    <w:rsid w:val="00A70763"/>
    <w:rsid w:val="00A71963"/>
    <w:rsid w:val="00A73BD1"/>
    <w:rsid w:val="00A807C4"/>
    <w:rsid w:val="00AA587D"/>
    <w:rsid w:val="00AE361F"/>
    <w:rsid w:val="00AE437D"/>
    <w:rsid w:val="00AF034F"/>
    <w:rsid w:val="00B1428B"/>
    <w:rsid w:val="00B4706F"/>
    <w:rsid w:val="00B61C0F"/>
    <w:rsid w:val="00B61DE0"/>
    <w:rsid w:val="00BA03D8"/>
    <w:rsid w:val="00C16342"/>
    <w:rsid w:val="00C32F0B"/>
    <w:rsid w:val="00C51F6B"/>
    <w:rsid w:val="00C731D5"/>
    <w:rsid w:val="00C9554F"/>
    <w:rsid w:val="00CA0242"/>
    <w:rsid w:val="00CB6DDB"/>
    <w:rsid w:val="00CC4F55"/>
    <w:rsid w:val="00CF40B1"/>
    <w:rsid w:val="00D47AE4"/>
    <w:rsid w:val="00D568C8"/>
    <w:rsid w:val="00D63F54"/>
    <w:rsid w:val="00D835FD"/>
    <w:rsid w:val="00D901E4"/>
    <w:rsid w:val="00DB7218"/>
    <w:rsid w:val="00DC40E8"/>
    <w:rsid w:val="00DD1868"/>
    <w:rsid w:val="00DD73CC"/>
    <w:rsid w:val="00E2726B"/>
    <w:rsid w:val="00E37C83"/>
    <w:rsid w:val="00E41384"/>
    <w:rsid w:val="00E453D1"/>
    <w:rsid w:val="00E74AF3"/>
    <w:rsid w:val="00E75634"/>
    <w:rsid w:val="00EA12D1"/>
    <w:rsid w:val="00EA6522"/>
    <w:rsid w:val="00F3434B"/>
    <w:rsid w:val="00F71B5B"/>
    <w:rsid w:val="00F91B02"/>
    <w:rsid w:val="00FB5365"/>
    <w:rsid w:val="00FD08B5"/>
    <w:rsid w:val="00FD37A5"/>
    <w:rsid w:val="00FF1034"/>
    <w:rsid w:val="00FF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5B02E182"/>
  <w15:docId w15:val="{E25C8766-A05E-4B69-8101-1DCB38D6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1F6"/>
    <w:rPr>
      <w:color w:val="0563C1" w:themeColor="hyperlink"/>
      <w:u w:val="single"/>
    </w:rPr>
  </w:style>
  <w:style w:type="paragraph" w:styleId="Header">
    <w:name w:val="header"/>
    <w:basedOn w:val="Normal"/>
    <w:link w:val="HeaderChar"/>
    <w:uiPriority w:val="99"/>
    <w:unhideWhenUsed/>
    <w:rsid w:val="006A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191"/>
  </w:style>
  <w:style w:type="paragraph" w:styleId="Footer">
    <w:name w:val="footer"/>
    <w:basedOn w:val="Normal"/>
    <w:link w:val="FooterChar"/>
    <w:uiPriority w:val="99"/>
    <w:unhideWhenUsed/>
    <w:rsid w:val="006A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191"/>
  </w:style>
  <w:style w:type="paragraph" w:styleId="ListParagraph">
    <w:name w:val="List Paragraph"/>
    <w:basedOn w:val="Normal"/>
    <w:uiPriority w:val="1"/>
    <w:qFormat/>
    <w:rsid w:val="003C51AE"/>
    <w:pPr>
      <w:widowControl w:val="0"/>
      <w:spacing w:after="0" w:line="240" w:lineRule="auto"/>
    </w:pPr>
  </w:style>
  <w:style w:type="character" w:styleId="CommentReference">
    <w:name w:val="annotation reference"/>
    <w:basedOn w:val="DefaultParagraphFont"/>
    <w:uiPriority w:val="99"/>
    <w:semiHidden/>
    <w:unhideWhenUsed/>
    <w:rsid w:val="003C51AE"/>
    <w:rPr>
      <w:sz w:val="16"/>
      <w:szCs w:val="16"/>
    </w:rPr>
  </w:style>
  <w:style w:type="paragraph" w:styleId="CommentText">
    <w:name w:val="annotation text"/>
    <w:basedOn w:val="Normal"/>
    <w:link w:val="CommentTextChar"/>
    <w:uiPriority w:val="99"/>
    <w:semiHidden/>
    <w:unhideWhenUsed/>
    <w:rsid w:val="003C51AE"/>
    <w:pPr>
      <w:widowControl w:val="0"/>
      <w:spacing w:after="0" w:line="240" w:lineRule="auto"/>
    </w:pPr>
    <w:rPr>
      <w:sz w:val="20"/>
      <w:szCs w:val="20"/>
    </w:rPr>
  </w:style>
  <w:style w:type="character" w:customStyle="1" w:styleId="CommentTextChar">
    <w:name w:val="Comment Text Char"/>
    <w:basedOn w:val="DefaultParagraphFont"/>
    <w:link w:val="CommentText"/>
    <w:uiPriority w:val="99"/>
    <w:semiHidden/>
    <w:rsid w:val="003C51AE"/>
    <w:rPr>
      <w:sz w:val="20"/>
      <w:szCs w:val="20"/>
    </w:rPr>
  </w:style>
  <w:style w:type="paragraph" w:styleId="BalloonText">
    <w:name w:val="Balloon Text"/>
    <w:basedOn w:val="Normal"/>
    <w:link w:val="BalloonTextChar"/>
    <w:uiPriority w:val="99"/>
    <w:semiHidden/>
    <w:unhideWhenUsed/>
    <w:rsid w:val="003C5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1AE"/>
    <w:rPr>
      <w:rFonts w:ascii="Segoe UI" w:hAnsi="Segoe UI" w:cs="Segoe UI"/>
      <w:sz w:val="18"/>
      <w:szCs w:val="18"/>
    </w:rPr>
  </w:style>
  <w:style w:type="paragraph" w:styleId="BodyText">
    <w:name w:val="Body Text"/>
    <w:basedOn w:val="Normal"/>
    <w:link w:val="BodyTextChar"/>
    <w:uiPriority w:val="1"/>
    <w:qFormat/>
    <w:rsid w:val="00FB5365"/>
    <w:pPr>
      <w:widowControl w:val="0"/>
      <w:spacing w:after="0" w:line="240" w:lineRule="auto"/>
      <w:ind w:left="108" w:firstLine="720"/>
    </w:pPr>
    <w:rPr>
      <w:rFonts w:ascii="Arial" w:eastAsia="Arial" w:hAnsi="Arial"/>
      <w:sz w:val="24"/>
      <w:szCs w:val="24"/>
      <w:u w:val="single"/>
    </w:rPr>
  </w:style>
  <w:style w:type="character" w:customStyle="1" w:styleId="BodyTextChar">
    <w:name w:val="Body Text Char"/>
    <w:basedOn w:val="DefaultParagraphFont"/>
    <w:link w:val="BodyText"/>
    <w:uiPriority w:val="1"/>
    <w:rsid w:val="00FB5365"/>
    <w:rPr>
      <w:rFonts w:ascii="Arial" w:eastAsia="Arial" w:hAnsi="Arial"/>
      <w:sz w:val="24"/>
      <w:szCs w:val="24"/>
      <w:u w:val="single"/>
    </w:rPr>
  </w:style>
  <w:style w:type="paragraph" w:styleId="CommentSubject">
    <w:name w:val="annotation subject"/>
    <w:basedOn w:val="CommentText"/>
    <w:next w:val="CommentText"/>
    <w:link w:val="CommentSubjectChar"/>
    <w:uiPriority w:val="99"/>
    <w:semiHidden/>
    <w:unhideWhenUsed/>
    <w:rsid w:val="008A6F17"/>
    <w:pPr>
      <w:widowControl/>
      <w:spacing w:after="160"/>
    </w:pPr>
    <w:rPr>
      <w:b/>
      <w:bCs/>
    </w:rPr>
  </w:style>
  <w:style w:type="character" w:customStyle="1" w:styleId="CommentSubjectChar">
    <w:name w:val="Comment Subject Char"/>
    <w:basedOn w:val="CommentTextChar"/>
    <w:link w:val="CommentSubject"/>
    <w:uiPriority w:val="99"/>
    <w:semiHidden/>
    <w:rsid w:val="008A6F17"/>
    <w:rPr>
      <w:b/>
      <w:bCs/>
      <w:sz w:val="20"/>
      <w:szCs w:val="20"/>
    </w:rPr>
  </w:style>
  <w:style w:type="paragraph" w:styleId="Revision">
    <w:name w:val="Revision"/>
    <w:hidden/>
    <w:uiPriority w:val="99"/>
    <w:semiHidden/>
    <w:rsid w:val="00D568C8"/>
    <w:pPr>
      <w:spacing w:after="0" w:line="240" w:lineRule="auto"/>
    </w:pPr>
  </w:style>
  <w:style w:type="character" w:styleId="UnresolvedMention">
    <w:name w:val="Unresolved Mention"/>
    <w:basedOn w:val="DefaultParagraphFont"/>
    <w:uiPriority w:val="99"/>
    <w:semiHidden/>
    <w:unhideWhenUsed/>
    <w:rsid w:val="004B3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ugran2@m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sugran2@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24863-366D-40E0-8AEA-20643395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Spalding, Ann</dc:creator>
  <cp:lastModifiedBy>Spalding, Ann</cp:lastModifiedBy>
  <cp:revision>3</cp:revision>
  <cp:lastPrinted>2020-12-18T14:15:00Z</cp:lastPrinted>
  <dcterms:created xsi:type="dcterms:W3CDTF">2021-07-12T18:59:00Z</dcterms:created>
  <dcterms:modified xsi:type="dcterms:W3CDTF">2021-07-12T19:29:00Z</dcterms:modified>
</cp:coreProperties>
</file>